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ISTANZA DA REDIGERSI SU CARTA INTESTATA DA CUI RISULTI LA DENOMINAZIONE DELL'ORGANIZZAZIONE, IL SUO INDIRIZZO ED IL NUMERO DI CODICE FISCALE /PARTITA IVA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80" w:right="458" w:firstLine="0"/>
        <w:jc w:val="both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N.B.  LA PARTE SOTTOSTANTE NON PUÒ ESSERE MODIFICATA. QUALORA SI NECESSITI DI MAGGIORE SPAZIO PER ALCUNE VOCI, È POSSIBILE UNICAMENTE AGGIUNGERE DELLE RIGHE ALL’INTERNO DEL FORMAT.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Alla Città di Torino </w:t>
      </w:r>
    </w:p>
    <w:p w:rsidR="00000000" w:rsidDel="00000000" w:rsidP="00000000" w:rsidRDefault="00000000" w:rsidRPr="00000000" w14:paraId="00000007">
      <w:pPr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Via C.I. Giulio 22 </w:t>
      </w:r>
    </w:p>
    <w:p w:rsidR="00000000" w:rsidDel="00000000" w:rsidP="00000000" w:rsidRDefault="00000000" w:rsidRPr="00000000" w14:paraId="00000008">
      <w:pPr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10122 T O R I N O </w:t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PUBBLICO DI COPROGETTAZIONE IN ESECUZIONE D.G.C. N. 742/2023 PER LA PARTECIPAZIONE DELLA CITTA’ DI TORINO ALL’AVVISO MINISTERIALE PER L’ACCESSO AL FONDO PER LE PERIFERIE INCLUSIVE</w:t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e0e0e0" w:val="clear"/>
        <w:ind w:firstLine="708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PROPOSTA DI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firstLine="180"/>
        <w:jc w:val="both"/>
        <w:rPr>
          <w:rFonts w:ascii="Verdana" w:cs="Verdana" w:eastAsia="Verdana" w:hAnsi="Verdana"/>
          <w:b w:val="1"/>
          <w:color w:val="3366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Soggetto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sottoscritto: Nome ________________________Cognome_________________________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legale  rappresentante di: _________________________________________________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qualifica del firmatario: ________________________________________________________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/partita IVA ETS : ____________________________________________________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legale: _________________________________________________________________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indirizzo: ___________________________________________________________________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(indicare un numero facilmente raggiungibile): _________________________________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120" w:line="240" w:lineRule="auto"/>
        <w:ind w:left="28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cell.______________ PEC: _______________________ e-mail: _______________________</w:t>
      </w:r>
    </w:p>
    <w:p w:rsidR="00000000" w:rsidDel="00000000" w:rsidP="00000000" w:rsidRDefault="00000000" w:rsidRPr="00000000" w14:paraId="00000019">
      <w:pPr>
        <w:ind w:left="720" w:firstLine="18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18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ind w:left="720" w:firstLine="18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partecipare alla coprogettazione indicata in oggetto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qualità di: </w:t>
      </w:r>
    </w:p>
    <w:p w:rsidR="00000000" w:rsidDel="00000000" w:rsidP="00000000" w:rsidRDefault="00000000" w:rsidRPr="00000000" w14:paraId="0000001D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□ Singolo proponente </w:t>
          </w:r>
        </w:sdtContent>
      </w:sdt>
    </w:p>
    <w:p w:rsidR="00000000" w:rsidDel="00000000" w:rsidP="00000000" w:rsidRDefault="00000000" w:rsidRPr="00000000" w14:paraId="0000001E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□ Capofila dei partner specificati nel Modello 2 </w:t>
          </w:r>
        </w:sdtContent>
      </w:sdt>
    </w:p>
    <w:p w:rsidR="00000000" w:rsidDel="00000000" w:rsidP="00000000" w:rsidRDefault="00000000" w:rsidRPr="00000000" w14:paraId="0000001F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 dichiara, consapevole delle sanzioni penali nel caso di dichiarazioni non veritiere e falsità degli atti, richiamata dall’art. 76 del D.P.R. 445 del 28/12/2000, al fine di ricevere contributi dalle Finanze Pubbliche:</w:t>
      </w:r>
    </w:p>
    <w:p w:rsidR="00000000" w:rsidDel="00000000" w:rsidP="00000000" w:rsidRDefault="00000000" w:rsidRPr="00000000" w14:paraId="00000021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1.</w:t>
        <w:tab/>
        <w:t xml:space="preserve">l’insussistenza di una delle cause di esclusione previste dall’art. 94 e ss. del D.Lgs n. 36/2023 e s.m.i.;</w:t>
      </w:r>
    </w:p>
    <w:p w:rsidR="00000000" w:rsidDel="00000000" w:rsidP="00000000" w:rsidRDefault="00000000" w:rsidRPr="00000000" w14:paraId="00000022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2.</w:t>
        <w:tab/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23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3.</w:t>
        <w:tab/>
        <w:t xml:space="preserve">iscrizione al RUNTS</w:t>
      </w:r>
    </w:p>
    <w:p w:rsidR="00000000" w:rsidDel="00000000" w:rsidP="00000000" w:rsidRDefault="00000000" w:rsidRPr="00000000" w14:paraId="00000024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4.</w:t>
        <w:tab/>
        <w:t xml:space="preserve">(in alternativa) iscrizione nell’Albo regionale delle cooperative sociali, ove esistente;</w:t>
      </w:r>
    </w:p>
    <w:p w:rsidR="00000000" w:rsidDel="00000000" w:rsidP="00000000" w:rsidRDefault="00000000" w:rsidRPr="00000000" w14:paraId="00000025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5.</w:t>
        <w:tab/>
        <w:t xml:space="preserve">(in alternativa) iscrizione nel Registro delle OdV o APS</w:t>
      </w:r>
    </w:p>
    <w:p w:rsidR="00000000" w:rsidDel="00000000" w:rsidP="00000000" w:rsidRDefault="00000000" w:rsidRPr="00000000" w14:paraId="00000026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6.</w:t>
        <w:tab/>
        <w:t xml:space="preserve">(in alternativa) iscrizione nel Registro delle Associazioni o atto equivalente;</w:t>
      </w:r>
    </w:p>
    <w:p w:rsidR="00000000" w:rsidDel="00000000" w:rsidP="00000000" w:rsidRDefault="00000000" w:rsidRPr="00000000" w14:paraId="00000027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7.</w:t>
        <w:tab/>
        <w:t xml:space="preserve">(in alternativa) iscrizione all’anagrafe delle Onlus</w:t>
      </w:r>
    </w:p>
    <w:p w:rsidR="00000000" w:rsidDel="00000000" w:rsidP="00000000" w:rsidRDefault="00000000" w:rsidRPr="00000000" w14:paraId="00000028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8.</w:t>
        <w:tab/>
        <w:t xml:space="preserve">(in alternativa) iscrizione nel Registro delle imprese sociali o atto equivalente;</w:t>
      </w:r>
    </w:p>
    <w:p w:rsidR="00000000" w:rsidDel="00000000" w:rsidP="00000000" w:rsidRDefault="00000000" w:rsidRPr="00000000" w14:paraId="00000029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9.</w:t>
        <w:tab/>
        <w:t xml:space="preserve">iscrizione alla CCIAA, per i soggetti obbligati, da cui risulti che l’oggetto sociale è attinente alle attività previste nel presente Avviso*;</w:t>
      </w:r>
    </w:p>
    <w:p w:rsidR="00000000" w:rsidDel="00000000" w:rsidP="00000000" w:rsidRDefault="00000000" w:rsidRPr="00000000" w14:paraId="0000002A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10.</w:t>
        <w:tab/>
        <w:t xml:space="preserve">se imprese*, essere iscritti nel registro delle Imprese tenuto presso la CCIAA della Provincia di Torino, ovvero impegnarsi a ottenere tutte le necessarie autorizzazioni e a provvedere agli adempimenti per l'esercizio dell'attività entro 60 giorni dalla comunicazione di ammissione al contributo</w:t>
      </w:r>
    </w:p>
    <w:p w:rsidR="00000000" w:rsidDel="00000000" w:rsidP="00000000" w:rsidRDefault="00000000" w:rsidRPr="00000000" w14:paraId="0000002B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11. </w:t>
        <w:tab/>
        <w:t xml:space="preserve">(per le Associazioni e Fondazioni) che l’oggetto sociale riportato sullo Statuto è attinente alle attività previste nel presente Avviso;</w:t>
      </w:r>
    </w:p>
    <w:p w:rsidR="00000000" w:rsidDel="00000000" w:rsidP="00000000" w:rsidRDefault="00000000" w:rsidRPr="00000000" w14:paraId="0000002C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12. </w:t>
        <w:tab/>
        <w:t xml:space="preserve">di non essere in situazione di morosità nei confronti della Città di Torino, cumulando tutte le posizioni verso la Città (capofila e partner) (DCC 25/2021 del 25/01/2021);</w:t>
      </w:r>
    </w:p>
    <w:p w:rsidR="00000000" w:rsidDel="00000000" w:rsidP="00000000" w:rsidRDefault="00000000" w:rsidRPr="00000000" w14:paraId="0000002D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13.</w:t>
        <w:tab/>
        <w:t xml:space="preserve"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</w:p>
    <w:p w:rsidR="00000000" w:rsidDel="00000000" w:rsidP="00000000" w:rsidRDefault="00000000" w:rsidRPr="00000000" w14:paraId="0000002E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14.  la garanzia di un cofinanziamento minimo del 10% sull’importo totale di progetto.</w:t>
      </w:r>
    </w:p>
    <w:p w:rsidR="00000000" w:rsidDel="00000000" w:rsidP="00000000" w:rsidRDefault="00000000" w:rsidRPr="00000000" w14:paraId="0000002F">
      <w:pPr>
        <w:spacing w:after="120" w:before="120" w:line="360" w:lineRule="auto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*i soggetti profit possono partecipare solo come partner di un Capofila senza scopo di lucro e non possono essere destinatari di risorse pubbliche ma solo contribuire al cofinanziamento del progetto</w:t>
      </w:r>
    </w:p>
    <w:p w:rsidR="00000000" w:rsidDel="00000000" w:rsidP="00000000" w:rsidRDefault="00000000" w:rsidRPr="00000000" w14:paraId="00000030">
      <w:pPr>
        <w:spacing w:after="120" w:before="12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360" w:lineRule="auto"/>
        <w:jc w:val="both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allega la seguente documentazione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20" w:before="240" w:lineRule="auto"/>
        <w:ind w:left="714" w:hanging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relazione illustrativa del programma sottoscritta digitalmente, redatta utilizzando esclusivamente lo schema di cui al Modello 2;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before="240" w:lineRule="auto"/>
        <w:ind w:left="714" w:hanging="35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quadro economico, redatto utilizzando esclusivamente lo schema e i parametri di cui al Modello 3 e al Modello 3-bis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dichiarazione resa ai sensi e per gli effetti di cui al DPR 445/2000, redatta sull’apposito schema di cui al Modello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copia dell’accordo di partenariato tra gli ETS proponenti, con indicazione del Capofila, qualora il progetto sia presentato in partenariato e non come singolo proponente.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copia del documento di identità di chi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dichiarazione ex L.122/2010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copia dello statuto o atto costitutivo (se non già agli atti) del proponente e dei partner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6379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6379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legale rappresentante 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851" w:top="1417" w:left="1134" w:right="9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Verdan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  <w:rtl w:val="0"/>
      </w:rPr>
      <w:t xml:space="preserve">                            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MODELLO 1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  <w:rtl w:val="0"/>
      </w:rPr>
      <w:t xml:space="preserve">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F70EC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 w:val="1"/>
    <w:rsid w:val="007D231E"/>
    <w:pPr>
      <w:keepNext w:val="1"/>
      <w:outlineLvl w:val="3"/>
    </w:pPr>
    <w:rPr>
      <w:i w:val="1"/>
      <w:i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rsid w:val="00FC25A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3D534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C25A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3D5345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B09F0"/>
  </w:style>
  <w:style w:type="paragraph" w:styleId="Testofumetto">
    <w:name w:val="Balloon Text"/>
    <w:basedOn w:val="Normale"/>
    <w:link w:val="TestofumettoCarattere"/>
    <w:uiPriority w:val="99"/>
    <w:semiHidden w:val="1"/>
    <w:rsid w:val="0016300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D5345"/>
    <w:rPr>
      <w:sz w:val="2"/>
      <w:szCs w:val="2"/>
    </w:rPr>
  </w:style>
  <w:style w:type="paragraph" w:styleId="Corpotesto">
    <w:name w:val="Body Text"/>
    <w:basedOn w:val="Normale"/>
    <w:link w:val="CorpotestoCarattere"/>
    <w:uiPriority w:val="99"/>
    <w:rsid w:val="00300364"/>
    <w:pPr>
      <w:spacing w:after="120"/>
    </w:pPr>
    <w:rPr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3D5345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 w:val="1"/>
    <w:rsid w:val="00950CF5"/>
    <w:rPr>
      <w:rFonts w:ascii="Verdana" w:cs="Verdana" w:hAnsi="Verdana"/>
      <w:sz w:val="16"/>
      <w:szCs w:val="16"/>
      <w:vertAlign w:val="superscript"/>
    </w:rPr>
  </w:style>
  <w:style w:type="table" w:styleId="Grigliatabella">
    <w:name w:val="Table Grid"/>
    <w:basedOn w:val="Tabellanormale"/>
    <w:uiPriority w:val="99"/>
    <w:rsid w:val="008E7AB3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01007D"/>
    <w:rPr>
      <w:rFonts w:ascii="Verdana" w:cs="Verdana" w:hAnsi="Verdana"/>
      <w:sz w:val="16"/>
      <w:szCs w:val="16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0F3109"/>
    <w:rPr>
      <w:rFonts w:ascii="Verdana" w:cs="Verdana" w:hAnsi="Verdana"/>
      <w:sz w:val="16"/>
      <w:szCs w:val="16"/>
    </w:rPr>
  </w:style>
  <w:style w:type="paragraph" w:styleId="Paragrafoelenco">
    <w:name w:val="List Paragraph"/>
    <w:basedOn w:val="Normale"/>
    <w:uiPriority w:val="99"/>
    <w:qFormat w:val="1"/>
    <w:rsid w:val="000049FF"/>
    <w:pPr>
      <w:ind w:left="708"/>
    </w:pPr>
  </w:style>
  <w:style w:type="character" w:styleId="Titolo4Carattere" w:customStyle="1">
    <w:name w:val="Titolo 4 Carattere"/>
    <w:basedOn w:val="Carpredefinitoparagrafo"/>
    <w:link w:val="Titolo4"/>
    <w:uiPriority w:val="99"/>
    <w:rsid w:val="007D231E"/>
    <w:rPr>
      <w:i w:val="1"/>
      <w:iCs w:val="1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037A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037A44"/>
    <w:pPr>
      <w:spacing w:after="160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037A44"/>
    <w:rPr>
      <w:rFonts w:asciiTheme="minorHAnsi" w:cstheme="minorBidi" w:eastAsiaTheme="minorHAnsi" w:hAnsiTheme="minorHAnsi"/>
      <w:sz w:val="20"/>
      <w:szCs w:val="20"/>
      <w:lang w:eastAsia="en-US"/>
    </w:rPr>
  </w:style>
  <w:style w:type="paragraph" w:styleId="Revisione">
    <w:name w:val="Revision"/>
    <w:hidden w:val="1"/>
    <w:uiPriority w:val="99"/>
    <w:semiHidden w:val="1"/>
    <w:rsid w:val="00B251DC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RL8bPhr8k3f8CWwMyaXWKkB0Q==">CgMxLjAaJgoBMBIhCh8IB0IbCgdWZXJkYW5hEhBBcmlhbCBVbmljb2RlIE1TGiYKATESIQofCAdCGwoHVmVyZGFuYRIQQXJpYWwgVW5pY29kZSBNUzIIaC5namRneHMyCWguMzBqMHpsbDgAciExNEhPVFZfWTlrRzF4Umx6SU50S2JRcV93bWM5a2x5VEE=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2023-08-03T04:46:00Z</dcterms:created>
  <dc:creator>gdefeo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2023-07-27T10:55:59Z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49f64f14-163c-4dd7-8e38-5405c7dc9233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SetDate">
    <vt:lpwstr>2023-07-27T10:55:59Z</vt:lpwstr>
  </property>
  <property fmtid="{D5CDD505-2E9C-101B-9397-08002B2CF9AE}" pid="10" name="MSIP_Label_5097a60d-5525-435b-8989-8eb48ac0c8cd_Method">
    <vt:lpwstr>Standard</vt:lpwstr>
  </property>
  <property fmtid="{D5CDD505-2E9C-101B-9397-08002B2CF9AE}" pid="11" name="MSIP_Label_5097a60d-5525-435b-8989-8eb48ac0c8cd_ActionId">
    <vt:lpwstr>49f64f14-163c-4dd7-8e38-5405c7dc9233</vt:lpwstr>
  </property>
  <property fmtid="{D5CDD505-2E9C-101B-9397-08002B2CF9AE}" pid="12" name="MSIP_Label_5097a60d-5525-435b-8989-8eb48ac0c8cd_SiteId">
    <vt:lpwstr>3e90938b-8b27-4762-b4e8-006a8127a119</vt:lpwstr>
  </property>
  <property fmtid="{D5CDD505-2E9C-101B-9397-08002B2CF9AE}" pid="13" name="MSIP_Label_5097a60d-5525-435b-8989-8eb48ac0c8cd_ContentBits">
    <vt:lpwstr>0</vt:lpwstr>
  </property>
  <property fmtid="{D5CDD505-2E9C-101B-9397-08002B2CF9AE}" pid="14" name="MSIP_Label_5097a60d-5525-435b-8989-8eb48ac0c8cd_Enabled">
    <vt:lpwstr>true</vt:lpwstr>
  </property>
  <property fmtid="{D5CDD505-2E9C-101B-9397-08002B2CF9AE}" pid="15" name="MSIP_Label_5097a60d-5525-435b-8989-8eb48ac0c8cd_Name">
    <vt:lpwstr>defa4170-0d19-0005-0004-bc88714345d2</vt:lpwstr>
  </property>
</Properties>
</file>