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CRESCERE IN CITTA’ 202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-202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Calibri" w:cs="Calibri" w:eastAsia="Calibri" w:hAnsi="Calibri"/>
          <w:i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ISTANZA DI QUALIFICAZIONE PER LA PRESENTAZIONE DI PROPOSTE EDUCATIVE E FORMATIVE DA INSERIRE NEL CATALOGO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4"/>
          <w:szCs w:val="24"/>
          <w:rtl w:val="0"/>
        </w:rPr>
        <w:t xml:space="preserve">CRESCERE IN CITTA’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color w:val="00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Il/La sottoscritto/a ………………………….. nato/a  a ………….…il……………………………………..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codice fiscale ……………………………...…………. residente a ……………………………………….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 via/corso/piazza …………………………………………………………………………………………..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 qualità di Legale Rappresentante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dell’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Ente: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cod. fiscale/P.IVA …………………………………….. con sede in ……………………………………..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 via/corso/piazza …………………………………………………………………………….…………….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n. telefono………………………… e-mail …………………………………………………………………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ai sensi e per gli effetti delle disposizioni contenute negli articoli 46 e 47 del decreto del Presidente della Repubblica 28 dicembre 2000, n.445 e consapevole delle conseguenze derivanti da dichiarazioni mendaci ai sensi dell’articolo 76 del predetto D.P.R. n° 445/2000, sotto la propria responsabilità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50"/>
        </w:tabs>
        <w:spacing w:after="0" w:before="0" w:line="276" w:lineRule="auto"/>
        <w:ind w:left="992.1259842519685" w:right="0" w:hanging="10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che l’ente/associazione 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iscritto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al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4"/>
          <w:szCs w:val="24"/>
          <w:rtl w:val="0"/>
        </w:rPr>
        <w:t xml:space="preserve">Registro delle Associazioni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della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Città di Torino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e che 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’iscrizione è avvenuta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 data ………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… con n. ……………..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rtl w:val="0"/>
        </w:rPr>
        <w:t xml:space="preserve">oppure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comunica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di aver presentato in data ………… richiesta di iscrizione al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rtl w:val="0"/>
        </w:rPr>
        <w:t xml:space="preserve">Registro delle Associazioni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della Città di Torino,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allegando copia della stessa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alla presente istanza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hanging="2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OPPURE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50"/>
        </w:tabs>
        <w:spacing w:after="0" w:before="0" w:line="276" w:lineRule="auto"/>
        <w:ind w:left="992.1259842519685" w:right="0" w:hanging="10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che l’ente/associazione ha già partecipato ad una delle precedenti edizioni del Bando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Crescere in Città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 che la documentazione dell’ente trasmessa in quella occasione non ha subìto modifiche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.6614173228347"/>
        </w:tabs>
        <w:spacing w:after="0" w:before="200" w:line="276" w:lineRule="auto"/>
        <w:ind w:left="0" w:right="0" w:firstLine="0"/>
        <w:jc w:val="both"/>
        <w:rPr>
          <w:rFonts w:ascii="Calibri" w:cs="Calibri" w:eastAsia="Calibri" w:hAnsi="Calibri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white"/>
          <w:rtl w:val="0"/>
        </w:rPr>
        <w:t xml:space="preserve">E INOLTRE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50"/>
        </w:tabs>
        <w:spacing w:after="0" w:before="0" w:line="276" w:lineRule="auto"/>
        <w:ind w:left="992.1259842519685" w:right="0" w:hanging="10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che l’ente/associazione possiede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un’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highlight w:val="white"/>
          <w:rtl w:val="0"/>
        </w:rPr>
        <w:t xml:space="preserve">esperienza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professionale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in ambito educativo/scolastico e/o di formazione adulti pari ad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almeno un biennio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desumibile dal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u w:val="single"/>
          <w:rtl w:val="0"/>
        </w:rPr>
        <w:t xml:space="preserve">curriculum dell’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ente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allegato,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2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2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SI IMPEGNA A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before="200" w:line="283.2" w:lineRule="auto"/>
        <w:ind w:left="283.46456692913375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rispettare la normativa vigente in tema di sicurezza nei luoghi di lavoro (D. Lgs 81/08);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83.2" w:lineRule="auto"/>
        <w:ind w:left="283.46456692913375" w:right="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applicare regolari forme contrattuali per il personale impiegato nella gestione delle attività;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83.2" w:lineRule="auto"/>
        <w:ind w:left="283.46456692913375" w:right="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impiegare figure professionali di età non inferiore ai 18 anni, in possesso del diploma di scuola secondaria di 2° grado e/o con esperienze precedenti di almeno 2 anni in ambito scolastico/educativo e/o di formazione per adulti;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83.2" w:lineRule="auto"/>
        <w:ind w:left="283.46456692913375" w:right="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garantire la realizzazione dei percorsi o delle attività per almeno 3 classi/gruppi, a seguito di specifica richiesta;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83.2" w:lineRule="auto"/>
        <w:ind w:left="283.46456692913375" w:right="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emettere un regolare documento fiscale per la regolarizzazione dei pagamenti, secondo le indicazioni riportate al punto 6A del presente Bando;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83.2" w:lineRule="auto"/>
        <w:ind w:left="283.46456692913375" w:right="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trasmettere nei tempi e secondo le modalità definite da ITER, tutti i dati qualitativi e quantitativi richiesti utili a conoscere l’andamento e i risultati delle attività;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83.2" w:lineRule="auto"/>
        <w:ind w:left="283.46456692913375" w:right="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prendere contatto tempestivamente con tutte le scuole che hanno fatto richiesta secondo le istruzioni impartite da ITER;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83.2" w:lineRule="auto"/>
        <w:ind w:left="283.46456692913375" w:right="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sottoscriv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ere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 l’Atto di nomina a Responsabile Esterno del trattamento dei dati personali di cui la Città è titolare (All. 3 Fac simile Atto di nomina) 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a seguito di qualificazione al Catalogo.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83.2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RICHIEDE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la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qualificazione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 la realizzazione di attività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educative, culturali e formative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inserite nel C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atalogo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rtl w:val="0"/>
        </w:rPr>
        <w:t xml:space="preserve">Crescere in Città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-202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4, presentando proposte progettuali per la/le seguente/i modalità: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0"/>
        </w:tabs>
        <w:spacing w:after="200" w:before="0" w:line="276" w:lineRule="auto"/>
        <w:ind w:left="425.19685039370086" w:right="8" w:hanging="425.19685039370086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MODALITÀ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CLASSICA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n° proposte presentate …….. (All. 2A Scheda progetto A)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0"/>
        </w:tabs>
        <w:spacing w:after="200" w:before="0" w:line="276" w:lineRule="auto"/>
        <w:ind w:left="425.19685039370086" w:right="8" w:hanging="425.19685039370086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MODALITÀ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“CO-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PROGETTAZIONE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CON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CENTR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ITER”: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n° proposte presentate …….. (All. 2B Scheda progetto B)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Comunica inoltre che la persona di riferimento dell’Ente è: 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COGNOME NOME:.............................................................................................................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Tel:......................................................................................................................................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Mail:....................................................................................................................................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Sito web dell’Ente: 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Luogo e data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244.094488188976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244.094488188976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irma del Legale Rappresentante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..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right"/>
      <w:rPr>
        <w:rFonts w:ascii="Calibri" w:cs="Calibri" w:eastAsia="Calibri" w:hAnsi="Calibri"/>
        <w:color w:val="000000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color w:val="000000"/>
        <w:sz w:val="24"/>
        <w:szCs w:val="24"/>
        <w:rtl w:val="0"/>
      </w:rPr>
      <w:t xml:space="preserve"> Allegato 1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Courier New" w:cs="Courier New" w:eastAsia="Courier New" w:hAnsi="Courier New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e" w:default="1">
    <w:name w:val="Normal"/>
    <w:pPr>
      <w:suppressAutoHyphens w:val="1"/>
      <w:spacing w:line="276" w:lineRule="auto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Titolo1">
    <w:name w:val="heading 1"/>
    <w:basedOn w:val="Normale"/>
    <w:next w:val="Normale"/>
    <w:pPr>
      <w:keepNext w:val="1"/>
      <w:keepLines w:val="1"/>
      <w:spacing w:after="120" w:before="40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60"/>
    </w:pPr>
    <w:rPr>
      <w:sz w:val="52"/>
      <w:szCs w:val="52"/>
    </w:rPr>
  </w:style>
  <w:style w:type="character" w:styleId="Heading1Char" w:customStyle="1">
    <w:name w:val="Heading 1 Char"/>
    <w:rPr>
      <w:rFonts w:ascii="Calibri" w:cs="Times New Roman" w:eastAsia="Times New Roman" w:hAnsi="Calibri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styleId="Heading2Char" w:customStyle="1">
    <w:name w:val="Heading 2 Char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Heading3Char" w:customStyle="1">
    <w:name w:val="Heading 3 Char"/>
    <w:rPr>
      <w:rFonts w:ascii="Calibri" w:cs="Times New Roman" w:eastAsia="Times New Roman" w:hAnsi="Calibri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Heading4Char" w:customStyle="1">
    <w:name w:val="Heading 4 Char"/>
    <w:rPr>
      <w:rFonts w:ascii="Cambria" w:cs="Times New Roman" w:eastAsia="Times New Roman" w:hAnsi="Cambria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Heading5Char" w:customStyle="1">
    <w:name w:val="Heading 5 Char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Heading6Char" w:customStyle="1">
    <w:name w:val="Heading 6 Char"/>
    <w:rPr>
      <w:rFonts w:ascii="Cambria" w:cs="Times New Roman" w:eastAsia="Times New Roman" w:hAnsi="Cambria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jc w:val="both"/>
    </w:pPr>
    <w:rPr>
      <w:sz w:val="20"/>
      <w:szCs w:val="20"/>
    </w:rPr>
  </w:style>
  <w:style w:type="character" w:styleId="TitleChar" w:customStyle="1">
    <w:name w:val="Title Char"/>
    <w:rPr>
      <w:rFonts w:ascii="Calibri" w:cs="Times New Roman" w:eastAsia="Times New Roman" w:hAnsi="Calibri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SubtitleChar" w:customStyle="1">
    <w:name w:val="Subtitle Char"/>
    <w:rPr>
      <w:rFonts w:ascii="Calibri" w:cs="Times New Roman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DF0X3Vb1BKQzfbf71Fi8D1mxfrw==">AMUW2mXFrLFT+8RK4KB5f9tsdxhVdBSgwFdvkh4TVpgxZEqQ+cMi1AHds9SydwwXWQAAD5NiaWl490lK3bucR2uP5e3DvM6IRUPLkI1tZwCWQ17r0442ZpU=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2022-04-15T09:40:00Z</dcterms:created>
  <dc:creator>u210757</dc:creator>
</cp:coreProperties>
</file>