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FAC SIMILE da riprodurre su carta intestata del richiedente da cui risulti la sua denominazione o ragione sociale, la sede legale ed il C.F. / P.IVA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PROGETTUALE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Progetti presentati devono concludersi entro il 31/12/2021.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AVVISO PER LA PRESENTAZIONE DI DOMANDE DI CONTRIBUTO E DI ALTRI BENEFICI ECONOMICI. MACRO AREA «ATTIVITA’ DI PREVENZIONE E CONTRASTO ALLE DISCRIMINAZIONI RAZZIALI IN TUTTE LE LORO FORME».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pos="4819"/>
          <w:tab w:val="right" w:pos="9638"/>
          <w:tab w:val="left" w:pos="-1134"/>
          <w:tab w:val="left" w:pos="-567"/>
          <w:tab w:val="left" w:pos="-1"/>
          <w:tab w:val="left" w:pos="565"/>
          <w:tab w:val="left" w:pos="1131"/>
          <w:tab w:val="left" w:pos="1698"/>
          <w:tab w:val="left" w:pos="2264"/>
          <w:tab w:val="left" w:pos="2830"/>
          <w:tab w:val="left" w:pos="3397"/>
          <w:tab w:val="left" w:pos="3963"/>
          <w:tab w:val="left" w:pos="4530"/>
          <w:tab w:val="left" w:pos="5096"/>
          <w:tab w:val="left" w:pos="5662"/>
          <w:tab w:val="left" w:pos="6229"/>
          <w:tab w:val="left" w:pos="6795"/>
          <w:tab w:val="left" w:pos="7362"/>
          <w:tab w:val="left" w:pos="7928"/>
          <w:tab w:val="left" w:pos="8494"/>
          <w:tab w:val="left" w:pos="9061"/>
          <w:tab w:val="left" w:pos="9627"/>
          <w:tab w:val="left" w:pos="10194"/>
          <w:tab w:val="left" w:pos="10760"/>
          <w:tab w:val="left" w:pos="11326"/>
          <w:tab w:val="left" w:pos="11893"/>
          <w:tab w:val="left" w:pos="12459"/>
          <w:tab w:val="left" w:pos="13026"/>
          <w:tab w:val="left" w:pos="13592"/>
          <w:tab w:val="left" w:pos="14158"/>
          <w:tab w:val="left" w:pos="14725"/>
          <w:tab w:val="left" w:pos="15291"/>
          <w:tab w:val="left" w:pos="15858"/>
          <w:tab w:val="left" w:pos="16424"/>
          <w:tab w:val="left" w:pos="16990"/>
          <w:tab w:val="left" w:pos="17557"/>
          <w:tab w:val="left" w:pos="18123"/>
          <w:tab w:val="left" w:pos="18690"/>
          <w:tab w:val="left" w:pos="19256"/>
          <w:tab w:val="left" w:pos="19822"/>
          <w:tab w:val="left" w:pos="20389"/>
          <w:tab w:val="left" w:pos="20955"/>
        </w:tabs>
        <w:spacing w:after="0" w:line="360" w:lineRule="auto"/>
        <w:ind w:hanging="2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Area di pertinenza del progetto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(barrare una delle due caselle)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❏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rtl w:val="0"/>
        </w:rPr>
        <w:t xml:space="preserve"> campagne di comunicazione, iniziative ed eventi inerenti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al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tema della discriminazione razziale e, nello specifico, di avvicinamento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rtl w:val="0"/>
        </w:rPr>
        <w:t xml:space="preserve">21 marzo “Giornata Internazionale per l’Eliminazione della Discriminazione Razziale” e per la ricorrenza di date simboliche (10 dicembre “Giornata Mondiale dei Diritti Umani”) ;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❏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rtl w:val="0"/>
        </w:rPr>
        <w:t xml:space="preserve"> incontri e/o percorsi formativi e di sensibilizzazione nelle scuole secondarie di primo e secondo grado e/o nei centri di incontro giovanili finalizzati alla prevenzione e al contrasto delle discriminazioni razziali in tutte le loro forme. I risultati andranno raccolti in un elaborato che: evidenzi le caratteristiche innovative del progetto; evidenzi le criticità  e individui strategie per superarle;  produca materiali che siano tangibili e trasferibile ad un pubblico più ampio: es. curricula, materiali di apprendimento, Open Educational Resources, studi/analisi, IT tool, ecc.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Denominazione progetto 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Data/e di svolgimento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Luogo di svolgimento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suolo pubblico__________________________________________________________________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❑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altro _________________________________________________________________________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Obiettivo: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Descrizione dettagliata ed articolazione del progetto: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Attività dedicate a: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cittadinanza □ studenti □ insegnanti □ giovani □ operatori sociali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Altro (specificare)______________________________________________________________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Caratteristiche delle attività proposte: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LIVELLO DI COINVOLGIMENTO DEL TERRITORIO: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1.a </w:t>
      </w:r>
      <w:r w:rsidDel="00000000" w:rsidR="00000000" w:rsidRPr="00000000">
        <w:rPr>
          <w:rFonts w:ascii="Arial" w:cs="Arial" w:eastAsia="Arial" w:hAnsi="Arial"/>
          <w:rtl w:val="0"/>
        </w:rPr>
        <w:t xml:space="preserve">Varietà e mix dei </w:t>
      </w:r>
      <w:r w:rsidDel="00000000" w:rsidR="00000000" w:rsidRPr="00000000">
        <w:rPr>
          <w:rFonts w:ascii="Arial" w:cs="Arial" w:eastAsia="Arial" w:hAnsi="Arial"/>
          <w:rtl w:val="0"/>
        </w:rPr>
        <w:t xml:space="preserve">Soggetti pubblici e/o privati coinvolti </w:t>
      </w:r>
      <w:r w:rsidDel="00000000" w:rsidR="00000000" w:rsidRPr="00000000">
        <w:rPr>
          <w:rFonts w:ascii="Arial" w:cs="Arial" w:eastAsia="Arial" w:hAnsi="Arial"/>
          <w:rtl w:val="0"/>
        </w:rPr>
        <w:t xml:space="preserve">a livello organizzativo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1.b </w:t>
      </w:r>
      <w:r w:rsidDel="00000000" w:rsidR="00000000" w:rsidRPr="00000000">
        <w:rPr>
          <w:rFonts w:ascii="Arial" w:cs="Arial" w:eastAsia="Arial" w:hAnsi="Arial"/>
          <w:rtl w:val="0"/>
        </w:rPr>
        <w:t xml:space="preserve">networking e coinvolgimento di associazioni o organizzazioni che promuovono </w:t>
      </w:r>
      <w:r w:rsidDel="00000000" w:rsidR="00000000" w:rsidRPr="00000000">
        <w:rPr>
          <w:rFonts w:ascii="Arial" w:cs="Arial" w:eastAsia="Arial" w:hAnsi="Arial"/>
          <w:rtl w:val="0"/>
        </w:rPr>
        <w:t xml:space="preserve">la prevenzione e il contrasto a tutte le forme di razzismo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(N.B. il coinvolgimento deve essere documentato da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formale lettera di adesione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da parte dei Soggetti pubblici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e/o privati coinvolti nell’iniziativa di cui si chiede il contributo.)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1.c </w:t>
      </w:r>
      <w:r w:rsidDel="00000000" w:rsidR="00000000" w:rsidRPr="00000000">
        <w:rPr>
          <w:rFonts w:ascii="Arial" w:cs="Arial" w:eastAsia="Arial" w:hAnsi="Arial"/>
          <w:rtl w:val="0"/>
        </w:rPr>
        <w:t xml:space="preserve">ampiezza della promozione sul territorio dell’iniziativa e modalità di promozione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(dettagliare - ad esempio, siti web, canali social, pieghevoli, cartoline, locandine, annunci su quotidiani o riviste, ecc.);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2) LIVELLO DI COERENZA CON LE LINEE PROGRAMMATICHE DELL’AMMINISTRAZIONE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Motivare sinteticamente la coerenza del progetto con le linee programmatiche della Città in merito alla: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prevenzione e contrasto alle discriminazioni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razziali in tutte le loro forme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concretezza delle attività proposte (attività atte a dare opportunità tangibili di informazione e supporto nei percorsi di denuncia e uscita dalla violenza razzista e altri strumenti di empowering rivolti ai soggetti vulnerabili);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promozione e valorizzazione di reti territoriali operanti sul tema della discriminazione razziale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ORIGINALITÀ E INNOVAZIONE DELLE ATTIVITÀ PER LE QUALI È RICHIESTO IL CONTRIBUTO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(descrivere la qualità e l’originalità delle proposte - inclusi gli eventuali contenuti della comunicazione)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4) SVOLGIMENTO DIRETTO DELLE ATTIVITÀ A CURA DALL’ORGANIZZATORE E DELLE RELATIVE MODALITÀ DI REALIZZAZIONE DELL'ATTIVITÀ PROGRAMMATA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Servizi a cura dell’organizzazione scrivente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Descrivere nel dettaglio l’esperienza pregressa sulle tematiche del bando, gli aspetti organizzativi a carico dell’associazione, descrizione delle fasi e modalità di sviluppo dell’attività (organizzazione, pianificazione, svolgimento, promozione e comunicazione, conclusione, eventuale utilizzo di materiali, strumenti o attrezzature varie, indicare numero e competenze del personale) 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5) ATTIVITÀ VOLONTARIA DEI PROPRI ASSOCIATI/E: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(n. volontari/e previsti/e ________) 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precisare tipo di attività affidata e le ore di impegno volontario previste: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indicare se prevista attività da parte di volontari/e che non risultino associati</w:t>
      </w:r>
      <w:r w:rsidDel="00000000" w:rsidR="00000000" w:rsidRPr="00000000">
        <w:rPr>
          <w:rFonts w:ascii="Arial" w:cs="Arial" w:eastAsia="Arial" w:hAnsi="Arial"/>
          <w:rtl w:val="0"/>
        </w:rPr>
        <w:t xml:space="preserve">/e</w:t>
      </w:r>
      <w:r w:rsidDel="00000000" w:rsidR="00000000" w:rsidRPr="00000000">
        <w:rPr>
          <w:rFonts w:ascii="Arial" w:cs="Arial" w:eastAsia="Arial" w:hAnsi="Arial"/>
          <w:rtl w:val="0"/>
        </w:rPr>
        <w:t xml:space="preserve"> alla propria organizzazione: ________________________________________________________________________________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 tal caso precisare l’associazione/ente a cui appartiene il/la volontario/a)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6) GRATUITÀ DELLE ATTIVITÀ PROGRAMMATE A FAVORE DEI/DELLE PARTECIPANTI:</w:t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specificare se gli interventi (ad esempio, di relatrici o dei relatori o dei/delle docenti o di utilizzo di materiali/opere per mostre, ecc.) sono gratuiti o meno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partecipazione alle attività è □ gratuita □ a pagamento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specificare attività __________________________________________________________________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L’iniziativa/progetto, ecc. è facilmente replicabile: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si</w:t>
        <w:tab/>
        <w:tab/>
        <w:tab/>
        <w:tab/>
        <w:t xml:space="preserve"> □ no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soggetto proponente</w:t>
      </w:r>
      <w:r w:rsidDel="00000000" w:rsidR="00000000" w:rsidRPr="00000000">
        <w:rPr>
          <w:rFonts w:ascii="Arial" w:cs="Arial" w:eastAsia="Arial" w:hAnsi="Arial"/>
          <w:rtl w:val="0"/>
        </w:rPr>
        <w:t xml:space="preserve">/L’autore </w:t>
      </w:r>
      <w:r w:rsidDel="00000000" w:rsidR="00000000" w:rsidRPr="00000000">
        <w:rPr>
          <w:rFonts w:ascii="Arial" w:cs="Arial" w:eastAsia="Arial" w:hAnsi="Arial"/>
          <w:rtl w:val="0"/>
        </w:rPr>
        <w:t xml:space="preserve">consente in via gratuita la replicabilità o il riutilizzo da parte della Città di Torino: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si </w:t>
        <w:tab/>
        <w:tab/>
        <w:tab/>
        <w:tab/>
        <w:t xml:space="preserve">□ no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7) MODALITÀ E STRUMENTI CON I QUALI IL PROGETTO PREVEDE LA PROMOZIONE DELL’INTEGRAZIONE TRA CULTURE DIVERSE (APPROCCIO INTERSEZIONALE – PUBBLICI DIVERSI – ULTERIORI TARGET DI RIFERIMENTO AD ELEVATA VULNERABILITA’)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Eventuali note aggiuntive: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(Luogo e data) </w:t>
        <w:tab/>
        <w:tab/>
        <w:tab/>
        <w:tab/>
        <w:tab/>
        <w:tab/>
        <w:t xml:space="preserve">FIRMA del/della legale rappresentante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__________________________________ </w:t>
        <w:tab/>
        <w:tab/>
        <w:tab/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