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right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(fac-simile di modulo eventualmente utilizzabile)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right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right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right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center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(Pagamento virtuale del bollo di euro 16.00 con modello F23 - Codice T456T)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right"/>
        <w:rPr>
          <w:rFonts w:ascii="Arial Narrow" w:eastAsia="Arial Narrow" w:hAnsi="Arial Narrow" w:cs="Arial Narrow"/>
          <w:strike/>
          <w:color w:val="000000"/>
          <w:sz w:val="22"/>
          <w:szCs w:val="22"/>
        </w:rPr>
      </w:pP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right"/>
        <w:rPr>
          <w:rFonts w:ascii="Arial Narrow" w:eastAsia="Arial Narrow" w:hAnsi="Arial Narrow" w:cs="Arial Narrow"/>
          <w:strike/>
          <w:color w:val="000000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RICHIESTA DI AUTORIZZAZIONE AL SUBAPPALTO PER OPERE/LAVORI (art.105 </w:t>
      </w:r>
      <w:proofErr w:type="spellStart"/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D.lgs</w:t>
      </w:r>
      <w:proofErr w:type="spellEnd"/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n.50/2016 e </w:t>
      </w:r>
      <w:proofErr w:type="spellStart"/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s.m.i.</w:t>
      </w:r>
      <w:proofErr w:type="spellEnd"/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)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851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(da trasmettere all’indirizzo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pec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hyperlink r:id="rId7">
        <w:r>
          <w:rPr>
            <w:rFonts w:ascii="Arial Narrow" w:eastAsia="Arial Narrow" w:hAnsi="Arial Narrow" w:cs="Arial Narrow"/>
            <w:color w:val="000080"/>
            <w:sz w:val="22"/>
            <w:szCs w:val="22"/>
            <w:u w:val="single"/>
          </w:rPr>
          <w:t>appaltillpp@cert.comune.torino.it</w:t>
        </w:r>
      </w:hyperlink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 almeno 20 giorni prima dell’inizio dell’esecuzione delle relative lavorazioni).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851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D6564D" w:rsidP="00D656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right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 xml:space="preserve">CITTÀ </w:t>
      </w:r>
      <w:r w:rsidR="00F42E79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DI TORINO</w:t>
      </w:r>
    </w:p>
    <w:p w:rsidR="001E7E36" w:rsidRDefault="00D6564D" w:rsidP="00D656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right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</w:r>
      <w:r w:rsidR="00F42E79">
        <w:rPr>
          <w:rFonts w:ascii="Arial Narrow" w:eastAsia="Arial Narrow" w:hAnsi="Arial Narrow" w:cs="Arial Narrow"/>
          <w:color w:val="000000"/>
          <w:sz w:val="22"/>
          <w:szCs w:val="22"/>
        </w:rPr>
        <w:t>AREA APP</w:t>
      </w:r>
      <w:r w:rsidR="00F42E79">
        <w:rPr>
          <w:rFonts w:ascii="Arial Narrow" w:eastAsia="Arial Narrow" w:hAnsi="Arial Narrow" w:cs="Arial Narrow"/>
          <w:color w:val="000000"/>
          <w:sz w:val="22"/>
          <w:szCs w:val="22"/>
        </w:rPr>
        <w:t>ALTI ED ECONOMATO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Il/la sottoscritto/a............................................................................................................…………</w:t>
      </w:r>
      <w:r w:rsidR="00D6564D">
        <w:rPr>
          <w:rFonts w:ascii="Arial Narrow" w:eastAsia="Arial Narrow" w:hAnsi="Arial Narrow" w:cs="Arial Narrow"/>
          <w:color w:val="000000"/>
          <w:sz w:val="22"/>
          <w:szCs w:val="22"/>
        </w:rPr>
        <w:t>……………………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Legale rappresentante della ditta......................................................................................……</w:t>
      </w:r>
      <w:r w:rsidR="00D6564D">
        <w:rPr>
          <w:rFonts w:ascii="Arial Narrow" w:eastAsia="Arial Narrow" w:hAnsi="Arial Narrow" w:cs="Arial Narrow"/>
          <w:color w:val="000000"/>
          <w:sz w:val="22"/>
          <w:szCs w:val="22"/>
        </w:rPr>
        <w:t>………………………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Con sede in .......................................................via............................................................……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…</w:t>
      </w:r>
      <w:r w:rsidR="00D6564D">
        <w:rPr>
          <w:rFonts w:ascii="Arial Narrow" w:eastAsia="Arial Narrow" w:hAnsi="Arial Narrow" w:cs="Arial Narrow"/>
          <w:color w:val="000000"/>
          <w:sz w:val="22"/>
          <w:szCs w:val="22"/>
        </w:rPr>
        <w:t>…………………..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PEC…………………………………………………………………………....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tel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>…………………………...</w:t>
      </w:r>
      <w:r w:rsidR="00D6564D">
        <w:rPr>
          <w:rFonts w:ascii="Arial Narrow" w:eastAsia="Arial Narrow" w:hAnsi="Arial Narrow" w:cs="Arial Narrow"/>
          <w:color w:val="000000"/>
          <w:sz w:val="22"/>
          <w:szCs w:val="22"/>
        </w:rPr>
        <w:t>.....................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Aggiudicataria della Procedura n……………  per lavori di ………………………………………</w:t>
      </w:r>
      <w:r w:rsidR="00D6564D">
        <w:rPr>
          <w:rFonts w:ascii="Arial Narrow" w:eastAsia="Arial Narrow" w:hAnsi="Arial Narrow" w:cs="Arial Narrow"/>
          <w:color w:val="000000"/>
          <w:sz w:val="22"/>
          <w:szCs w:val="22"/>
        </w:rPr>
        <w:t>…………………….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Lotto n………………………………...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Con contratto in data......................................................................................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.....………………</w:t>
      </w:r>
      <w:r w:rsidR="00D6564D">
        <w:rPr>
          <w:rFonts w:ascii="Arial Narrow" w:eastAsia="Arial Narrow" w:hAnsi="Arial Narrow" w:cs="Arial Narrow"/>
          <w:color w:val="000000"/>
          <w:sz w:val="22"/>
          <w:szCs w:val="22"/>
        </w:rPr>
        <w:t>……………………..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Cod. CIG..............................................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Per l’importo di Euro......................................................................................................………</w:t>
      </w:r>
      <w:r w:rsidR="00D6564D">
        <w:rPr>
          <w:rFonts w:ascii="Arial Narrow" w:eastAsia="Arial Narrow" w:hAnsi="Arial Narrow" w:cs="Arial Narrow"/>
          <w:color w:val="000000"/>
          <w:sz w:val="22"/>
          <w:szCs w:val="22"/>
        </w:rPr>
        <w:t>………………………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ind w:left="0" w:hanging="2"/>
        <w:jc w:val="center"/>
        <w:rPr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C H I E D E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ai sensi dell’articolo 105 del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D.Lgs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18 aprile 2016 n. 50, l’autorizzazione a subappaltare alla ditta...................................................................................................…………………………………………………………..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Con sede in ...................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..................................................................................................……………………………………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I lavori di........................................................................................................................………………………………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………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Rientranti nella Categoria  …………………………………………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Per l’importo di Euro............................................................................... di cui euro …………………………. per costi per la sicurezza non soggetti  a ribasso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F42E79" w:rsidP="005A6F0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center"/>
        <w:rPr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A tal fine, ai sensi degli articolo 46 e 47 del D.P.R. 28/12/2000, n.445</w:t>
      </w:r>
    </w:p>
    <w:p w:rsidR="001E7E36" w:rsidRDefault="00F42E79" w:rsidP="005A6F0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center"/>
        <w:rPr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 I C H I A R A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1) che l’importo delle opere da subappaltare è compreso nei limiti previsti dall’art. 105 comma 1 del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D.Lgs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 50/2016  come modificato dal</w:t>
      </w:r>
      <w:r>
        <w:rPr>
          <w:rFonts w:ascii="Arial Narrow" w:eastAsia="Arial Narrow" w:hAnsi="Arial Narrow" w:cs="Arial Narrow"/>
          <w:sz w:val="22"/>
          <w:szCs w:val="22"/>
        </w:rPr>
        <w:t>la L. 10/2021 (</w:t>
      </w:r>
      <w:r>
        <w:rPr>
          <w:rFonts w:ascii="Arial Narrow" w:eastAsia="Arial Narrow" w:hAnsi="Arial Narrow" w:cs="Arial Narrow"/>
          <w:sz w:val="22"/>
          <w:szCs w:val="22"/>
          <w:shd w:val="clear" w:color="auto" w:fill="F5FDFE"/>
        </w:rPr>
        <w:t xml:space="preserve">il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 w:rsidR="00B51F83">
        <w:rPr>
          <w:rFonts w:ascii="Arial Narrow" w:eastAsia="Arial Narrow" w:hAnsi="Arial Narrow" w:cs="Arial Narrow"/>
          <w:sz w:val="22"/>
          <w:szCs w:val="22"/>
        </w:rPr>
        <w:t>ntratto non può essere ceduto, n</w:t>
      </w:r>
      <w:r>
        <w:rPr>
          <w:rFonts w:ascii="Arial Narrow" w:eastAsia="Arial Narrow" w:hAnsi="Arial Narrow" w:cs="Arial Narrow"/>
          <w:sz w:val="22"/>
          <w:szCs w:val="22"/>
        </w:rPr>
        <w:t>on può essere affidata a terzi l’integrale esecuzione delle prestazioni o lavorazioni o</w:t>
      </w:r>
      <w:r w:rsidR="00B51F83">
        <w:rPr>
          <w:rFonts w:ascii="Arial Narrow" w:eastAsia="Arial Narrow" w:hAnsi="Arial Narrow" w:cs="Arial Narrow"/>
          <w:sz w:val="22"/>
          <w:szCs w:val="22"/>
        </w:rPr>
        <w:t>ggetto del contratto di appalto,</w:t>
      </w:r>
      <w:r>
        <w:rPr>
          <w:rFonts w:ascii="Arial Narrow" w:eastAsia="Arial Narrow" w:hAnsi="Arial Narrow" w:cs="Arial Narrow"/>
          <w:sz w:val="22"/>
          <w:szCs w:val="22"/>
        </w:rPr>
        <w:t xml:space="preserve"> nonché la prevalente esecuzione delle lavorazioni relative al complesso delle categorie prevalenti e d</w:t>
      </w:r>
      <w:r>
        <w:rPr>
          <w:rFonts w:ascii="Arial Narrow" w:eastAsia="Arial Narrow" w:hAnsi="Arial Narrow" w:cs="Arial Narrow"/>
          <w:sz w:val="22"/>
          <w:szCs w:val="22"/>
        </w:rPr>
        <w:t>ei contratti ad alta intensità di manodopera).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lastRenderedPageBreak/>
        <w:t>2) che all’atto dell’offerta l’impresa ha manifestato l’intenzione di subappaltare le opere per cui si richiede l’autorizzazione;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3) che tra la ditta da me rappresentata e la ditta subappaltatrice sussistono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/ non sussistono forme di controllo o collegamento a norma dell’articolo 2359 del Codice Civile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(in caso di associazione temporanea o consorzio  tale dichiarazione deve essere resa da ciascuna delle imprese partecipanti);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4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) di aver verificato favorevolm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ente il possesso in capo del subappaltatore dei requisiti di qualificazione in relazione alla prestazione subappaltata;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1E7E36" w:rsidRDefault="00F42E79" w:rsidP="00B51F8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5) di essere consapevole di essere tenuto ad osservare integralmente il trattamento economico e normativo stabilito dai contratti colle</w:t>
      </w:r>
      <w:r>
        <w:rPr>
          <w:rFonts w:ascii="Arial Narrow" w:eastAsia="Arial Narrow" w:hAnsi="Arial Narrow" w:cs="Arial Narrow"/>
          <w:sz w:val="22"/>
          <w:szCs w:val="22"/>
        </w:rPr>
        <w:t>ttivi nazionali e territoriali in vigore per il settore e per la zona nella quale si eseguono le prestazioni, e di essere responsabile in solido dell'osservanza delle norme anzidette da parte del subappaltatore nei confronti dei suoi dipendenti per le pres</w:t>
      </w:r>
      <w:r>
        <w:rPr>
          <w:rFonts w:ascii="Arial Narrow" w:eastAsia="Arial Narrow" w:hAnsi="Arial Narrow" w:cs="Arial Narrow"/>
          <w:sz w:val="22"/>
          <w:szCs w:val="22"/>
        </w:rPr>
        <w:t xml:space="preserve">tazioni rese nell'ambito del subappalto; </w:t>
      </w:r>
    </w:p>
    <w:p w:rsidR="001E7E36" w:rsidRDefault="001E7E36" w:rsidP="00B51F8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1E7E36" w:rsidRDefault="00F42E79" w:rsidP="00B51F8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6) </w:t>
      </w:r>
      <w:r>
        <w:rPr>
          <w:rFonts w:ascii="Arial Narrow" w:eastAsia="Arial Narrow" w:hAnsi="Arial Narrow" w:cs="Arial Narrow"/>
          <w:sz w:val="22"/>
          <w:szCs w:val="22"/>
        </w:rPr>
        <w:t>di essere consapevole che  Il contraente principale e il subappaltatore sono responsabili in solido nei confronti della stazione appaltante in relazione alle prestazioni oggetto del contratto di subappalto;</w:t>
      </w:r>
    </w:p>
    <w:p w:rsidR="001E7E36" w:rsidRDefault="00F42E79" w:rsidP="00B51F8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before="240" w:after="240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7 a) di  essere a conoscenza che, ai sensi dell’art.105,comma 13 del D.Lgs.50/2016 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s.m.i.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 l’Amministrazione Comunale procederà al pagamento diretto del medesimo subappaltatore in quanto:</w:t>
      </w:r>
    </w:p>
    <w:p w:rsidR="001E7E36" w:rsidRDefault="00F42E79" w:rsidP="00B51F8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before="240" w:after="240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Noto Sans Symbols" w:eastAsia="Noto Sans Symbols" w:hAnsi="Noto Sans Symbols" w:cs="Noto Sans Symbols"/>
          <w:sz w:val="22"/>
          <w:szCs w:val="22"/>
        </w:rPr>
        <w:t>•</w:t>
      </w:r>
      <w:r>
        <w:rPr>
          <w:rFonts w:ascii="Arial Narrow" w:eastAsia="Arial Narrow" w:hAnsi="Arial Narrow" w:cs="Arial Narrow"/>
          <w:sz w:val="22"/>
          <w:szCs w:val="22"/>
        </w:rPr>
        <w:t xml:space="preserve"> è una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microimpresa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o piccola impresa;</w:t>
      </w:r>
    </w:p>
    <w:p w:rsidR="001E7E36" w:rsidRDefault="00F42E79" w:rsidP="00B51F8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before="240" w:after="240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>•</w:t>
      </w:r>
      <w:r>
        <w:rPr>
          <w:rFonts w:ascii="Arial Narrow" w:eastAsia="Arial Narrow" w:hAnsi="Arial Narrow" w:cs="Arial Narrow"/>
          <w:sz w:val="22"/>
          <w:szCs w:val="22"/>
        </w:rPr>
        <w:t xml:space="preserve"> su espressa formale richiesta da parte del subappaltatore poiché la natura del contratto d’appalto lo consente  (da allegare unitamente al contratto di subappalto di cui al punto …..);</w:t>
      </w:r>
    </w:p>
    <w:p w:rsidR="001E7E36" w:rsidRDefault="00F42E79" w:rsidP="00B51F8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before="240" w:after="240"/>
        <w:ind w:left="0" w:hanging="2"/>
        <w:jc w:val="both"/>
        <w:rPr>
          <w:rFonts w:ascii="Arial Narrow" w:eastAsia="Arial Narrow" w:hAnsi="Arial Narrow" w:cs="Arial Narrow"/>
          <w:i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  <w:u w:val="single"/>
        </w:rPr>
        <w:t>ovvero</w:t>
      </w:r>
    </w:p>
    <w:p w:rsidR="001E7E36" w:rsidRDefault="00F42E79" w:rsidP="00B51F8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before="240" w:after="240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7 b.1) di  presentare alla Città, entro 20 giorni dalla data d</w:t>
      </w:r>
      <w:r>
        <w:rPr>
          <w:rFonts w:ascii="Arial Narrow" w:eastAsia="Arial Narrow" w:hAnsi="Arial Narrow" w:cs="Arial Narrow"/>
          <w:sz w:val="22"/>
          <w:szCs w:val="22"/>
        </w:rPr>
        <w:t>i ciascun pagamento liquidato, copia delle fatture quietanzate relative ai pagamenti corrisposti dalla sottoscritta impresa ai subappaltatori ex art. 26 co. 3 del CSA, nei casi al di fuori delle norme di cui al punto ……. sopra indicato;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sz w:val="22"/>
          <w:szCs w:val="22"/>
        </w:rPr>
        <w:t>7 b.2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) di essere consapevole della responsabilità solidale con il subappaltatore in merito  agli adempimenti, da parte di quest’ultimo, degli obblighi di sicurezza  previsti dalla normativa vige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nte; nonché per la corresponsione dei trattamenti retributivi e con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tributivi dovuti e di altre ritenute di legge e di manlevare l’Amministrazione Comunale da ogni richiesta in merito.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sz w:val="22"/>
          <w:szCs w:val="22"/>
        </w:rPr>
        <w:t>8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) che per le prestazioni affidate in subappalto saranno corrisposti all’impresa subappaltatrice gli oneri  della sicurezza senza alcun ri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basso;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5"/>
          <w:tab w:val="left" w:pos="1434"/>
          <w:tab w:val="left" w:pos="2874"/>
          <w:tab w:val="left" w:pos="4314"/>
          <w:tab w:val="left" w:pos="5754"/>
          <w:tab w:val="left" w:pos="7194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sz w:val="22"/>
          <w:szCs w:val="22"/>
        </w:rPr>
        <w:t>9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) di aver reso edotto il subappaltatore in merito al rispetto da parte del medesimo degli obblighi in materia di privacy come da Regolamento UE/2016/679.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5"/>
          <w:tab w:val="left" w:pos="1434"/>
          <w:tab w:val="left" w:pos="2874"/>
          <w:tab w:val="left" w:pos="4314"/>
          <w:tab w:val="left" w:pos="5754"/>
          <w:tab w:val="left" w:pos="7194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5A6F09" w:rsidRPr="00920C24" w:rsidRDefault="00F42E79" w:rsidP="005A6F0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920C24">
        <w:rPr>
          <w:rFonts w:ascii="Arial Narrow" w:eastAsia="Arial Narrow" w:hAnsi="Arial Narrow" w:cs="Arial Narrow"/>
          <w:b/>
          <w:color w:val="000000"/>
          <w:sz w:val="22"/>
          <w:szCs w:val="22"/>
        </w:rPr>
        <w:t>SI IMPEGNA, INOLTRE, A TRASMETTERE  AL DIRETTORE DEI LAVORI:</w:t>
      </w:r>
    </w:p>
    <w:p w:rsidR="005A6F09" w:rsidRDefault="005A6F09" w:rsidP="005A6F0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5A6F09" w:rsidRPr="005A6F09" w:rsidRDefault="005A6F09" w:rsidP="005A6F0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  <w:sectPr w:rsidR="005A6F09" w:rsidRPr="005A6F09">
          <w:pgSz w:w="11906" w:h="16838"/>
          <w:pgMar w:top="1134" w:right="1815" w:bottom="1134" w:left="1134" w:header="720" w:footer="720" w:gutter="0"/>
          <w:pgNumType w:start="1"/>
          <w:cols w:space="720"/>
        </w:sectPr>
      </w:pPr>
    </w:p>
    <w:p w:rsidR="00920C24" w:rsidRDefault="00F42E79" w:rsidP="00920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14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lastRenderedPageBreak/>
        <w:t>- la documentazione di avvenuta denunzia agli enti previdenziali, inclusa la Cassa Edile, assicurativi e antinfortunistici, relativamente al subappalto richiesto;</w:t>
      </w:r>
    </w:p>
    <w:p w:rsidR="001E7E36" w:rsidRDefault="00F42E79" w:rsidP="00920C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14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- copia del piano delle misure per la sicurezza fisica dei lavoratori (P.O.S.);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14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-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l’eventuale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documentazione per la verifica dell’idoneità tecnico professionale di cui all’allegato XVII del D.lgs. 81/2008 e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s.m.i.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>;</w:t>
      </w:r>
    </w:p>
    <w:p w:rsidR="00920C24" w:rsidRDefault="00F42E79" w:rsidP="00920C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14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autodichiarazione relativa: al regolare pagamento delle retribuzioni e accantonamento TFR relativamente al subappalto richiesto;</w:t>
      </w:r>
    </w:p>
    <w:p w:rsidR="00920C24" w:rsidRDefault="00F42E79" w:rsidP="00920C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14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 w:rsidRPr="00920C2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tutta la documentazione richiesta al fine di procedere al pagamento diretto del subappaltatore come da precedente punto 4 a),  oppure copia delle fatture quietanzate relative ai pagamenti effettuati nei confronti del </w:t>
      </w:r>
      <w:r w:rsidRPr="00920C24">
        <w:rPr>
          <w:rFonts w:ascii="Arial Narrow" w:eastAsia="Arial Narrow" w:hAnsi="Arial Narrow" w:cs="Arial Narrow"/>
          <w:color w:val="000000"/>
          <w:sz w:val="22"/>
          <w:szCs w:val="22"/>
        </w:rPr>
        <w:lastRenderedPageBreak/>
        <w:t>subappaltatore nei termini di cui al pr</w:t>
      </w:r>
      <w:r w:rsidRPr="00920C24">
        <w:rPr>
          <w:rFonts w:ascii="Arial Narrow" w:eastAsia="Arial Narrow" w:hAnsi="Arial Narrow" w:cs="Arial Narrow"/>
          <w:color w:val="000000"/>
          <w:sz w:val="22"/>
          <w:szCs w:val="22"/>
        </w:rPr>
        <w:t>ecedente punto 4 b);</w:t>
      </w:r>
    </w:p>
    <w:p w:rsidR="00920C24" w:rsidRDefault="00F42E79" w:rsidP="00920C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14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 w:rsidRPr="00920C24">
        <w:rPr>
          <w:rFonts w:ascii="Arial Narrow" w:eastAsia="Arial Narrow" w:hAnsi="Arial Narrow" w:cs="Arial Narrow"/>
          <w:color w:val="000000"/>
          <w:sz w:val="22"/>
          <w:szCs w:val="22"/>
        </w:rPr>
        <w:t>autocertificazione ai sensi del D.P.R. 445/2000 di aver corrisposto al subappaltatore la corrispondente quota relativa agli oneri della sicurezza, non ribassati, per ogni S.A.L.</w:t>
      </w:r>
    </w:p>
    <w:p w:rsidR="001E7E36" w:rsidRPr="00920C24" w:rsidRDefault="00F42E79" w:rsidP="00920C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14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 w:rsidRPr="00920C24">
        <w:rPr>
          <w:rFonts w:ascii="Arial Narrow" w:eastAsia="Arial Narrow" w:hAnsi="Arial Narrow" w:cs="Arial Narrow"/>
          <w:sz w:val="22"/>
          <w:szCs w:val="22"/>
        </w:rPr>
        <w:t>Attestazione di congruità dell’incidenza della manodopera</w:t>
      </w:r>
      <w:r w:rsidRPr="00920C24">
        <w:rPr>
          <w:rFonts w:ascii="Arial Narrow" w:eastAsia="Arial Narrow" w:hAnsi="Arial Narrow" w:cs="Arial Narrow"/>
          <w:sz w:val="22"/>
          <w:szCs w:val="22"/>
        </w:rPr>
        <w:t xml:space="preserve"> complessiva prima del pagamento a saldo ai sensi del DM 143/2021.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</w: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 xml:space="preserve">Alla presente domanda sono allegati </w:t>
      </w:r>
      <w:r>
        <w:rPr>
          <w:rFonts w:ascii="Arial Narrow" w:eastAsia="Arial Narrow" w:hAnsi="Arial Narrow" w:cs="Arial Narrow"/>
          <w:b/>
          <w:sz w:val="28"/>
          <w:szCs w:val="28"/>
          <w:u w:val="single"/>
        </w:rPr>
        <w:t>le seguenti dichiarazioni/ documenti della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 xml:space="preserve"> ditta subappaltatrice: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  <w:u w:val="single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1)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Dichiarazione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relativa all'Iscrizione ad una Camera di Commercio, con le seguenti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indicazioni: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- natura giuridica, denominazione, sede legale, oggetto sociale e  Partita IVA;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i/>
          <w:color w:val="000000"/>
          <w:sz w:val="22"/>
          <w:szCs w:val="22"/>
          <w:u w:val="single"/>
        </w:rPr>
        <w:t xml:space="preserve">N.B. Indicare eventuali direttori tecnici/legali rappresentanti non presenti della Camera di Commercio 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  <w:sz w:val="22"/>
          <w:szCs w:val="22"/>
          <w:u w:val="single"/>
        </w:rPr>
      </w:pP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  <w:sz w:val="22"/>
          <w:szCs w:val="22"/>
          <w:u w:val="single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2)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dichiarazione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di essere in possesso dell’attestazione rilasciata da S.O.A. regolarmente autorizzata e in corso di validità,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  <w:t>per importo adeguato ai lavori da affidare in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  <w:t>subappalto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;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nonchè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del possesso, ai sensi dell'art. 63 del D.P.R. 207/2010, di certificazione di qua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lità UNI EN ISO 9000;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  <w:u w:val="single"/>
        </w:rPr>
        <w:t>è obbligatorio il possesso dell’attestazione rilasciata da una S.O.A. (Società organismo di attestazione) se l’importo del subappalto è superiore a 150.000. Euro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34"/>
          <w:tab w:val="left" w:pos="2874"/>
          <w:tab w:val="left" w:pos="4314"/>
          <w:tab w:val="left" w:pos="5754"/>
        </w:tabs>
        <w:spacing w:line="240" w:lineRule="auto"/>
        <w:ind w:left="0" w:hanging="2"/>
        <w:jc w:val="center"/>
      </w:pPr>
      <w:r>
        <w:rPr>
          <w:rFonts w:ascii="Arial Narrow" w:eastAsia="Arial Narrow" w:hAnsi="Arial Narrow" w:cs="Arial Narrow"/>
          <w:b/>
          <w:i/>
          <w:color w:val="000000"/>
          <w:sz w:val="22"/>
          <w:szCs w:val="22"/>
        </w:rPr>
        <w:t>ovvero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solo in caso di subappalto inferiore a 150.000,00 eur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  <w:u w:val="single"/>
        </w:rPr>
        <w:t>si richiede di compilare l’allegato A e presentare le seguenti dichiarazioni sottoscritte dal legale rappresentante: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34"/>
          <w:tab w:val="left" w:pos="2874"/>
          <w:tab w:val="left" w:pos="4314"/>
          <w:tab w:val="left" w:pos="5754"/>
        </w:tabs>
        <w:spacing w:line="240" w:lineRule="auto"/>
        <w:ind w:left="0" w:hanging="2"/>
        <w:jc w:val="center"/>
        <w:rPr>
          <w:rFonts w:ascii="Arial Narrow" w:eastAsia="Arial Narrow" w:hAnsi="Arial Narrow" w:cs="Arial Narrow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- dichiarazione relativa all’ultimo quinquennio,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antecedente il contratto di subappalto e relativo alla documentazione contabile disponibi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le, ai sensi d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  <w:t>ell’art. 90 del DPR 207/2010,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contenente:</w:t>
      </w:r>
    </w:p>
    <w:p w:rsidR="00B51F83" w:rsidRDefault="00B51F83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a) importo dei lavori analoghi eseguiti direttamente, non inferiore all’importo del contratto di subappalto,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da comprovare con certificati di esecuzione lavori o fatture dalle quali risulti la tipologia dei lavori effettuati;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b) costo complessivo sostenuto per il personale dipendente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non inferiore al 15% dell’importo dei lavori eseguiti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ovvero,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in assenza di pe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rsonale dipendente,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dichiarazione del titolare che la propria retribuzione non è inferiore ai minimali INAIL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;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:rsidR="001E7E36" w:rsidRDefault="00F42E79" w:rsidP="005A6F0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c) il possesso di adeguata attrezzatura tecnica, secondo quanto stabilito dall’art. dall’art. 79, comma 8 del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</w:p>
    <w:p w:rsidR="001E7E36" w:rsidRDefault="00F42E79" w:rsidP="005A6F0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561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Chars="0" w:left="0" w:firstLineChars="0" w:firstLine="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D.P.R. 207/2010 con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elenco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della propria attrezzatura tecnica adeguata all’esecuzione delle opere in</w:t>
      </w:r>
      <w:r w:rsidR="005A6F09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     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subappalto.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34"/>
          <w:tab w:val="left" w:pos="2874"/>
          <w:tab w:val="left" w:pos="4314"/>
          <w:tab w:val="left" w:pos="5754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sz w:val="22"/>
          <w:szCs w:val="22"/>
        </w:rPr>
        <w:t>3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)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Dichiarazione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di essere in regola con il versamento dei contributi I.N.P.S. e I.N.A.I.L. e CASSA EDILE (se dovuti) 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sz w:val="22"/>
          <w:szCs w:val="22"/>
        </w:rPr>
        <w:t>4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)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Dichiarazione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dell’organico medio annuo, distinto per qualifica, nonché una dichiarazione relativa al contratto collettivo stipulato dalle organizzazi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oni sindacali comparativamente più rappresentative, applicato ai lavoratori dipendenti a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  <w:t xml:space="preserve">rt. 90, comma 9,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  <w:t>lett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  <w:t xml:space="preserve">. b)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  <w:t>D.Lgs.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  <w:t xml:space="preserve"> 81/2008).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  <w:u w:val="single"/>
        </w:rPr>
      </w:pPr>
    </w:p>
    <w:p w:rsidR="001E7E36" w:rsidRDefault="00F42E79" w:rsidP="00B51F8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ind w:left="0" w:hanging="2"/>
        <w:jc w:val="both"/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i/>
          <w:sz w:val="22"/>
          <w:szCs w:val="22"/>
        </w:rPr>
        <w:t>(eventuale)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 qualora le attività oggetto di subappalto coincidano con quelle caratterizzanti l’oggetto dell’appalto ovvero riguardino le lavorazioni relative alle categorie prevalenti e siano incluse nell’oggetto sociale del contraente principale</w:t>
      </w:r>
      <w:r>
        <w:rPr>
          <w:rFonts w:ascii="Arial Narrow" w:eastAsia="Arial Narrow" w:hAnsi="Arial Narrow" w:cs="Arial Narrow"/>
          <w:sz w:val="22"/>
          <w:szCs w:val="22"/>
        </w:rPr>
        <w:t>:</w:t>
      </w:r>
    </w:p>
    <w:p w:rsidR="001E7E36" w:rsidRDefault="005A6F09" w:rsidP="00B51F8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4bis)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Dichiarazione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,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="00F42E79">
        <w:rPr>
          <w:rFonts w:ascii="Arial Narrow" w:eastAsia="Arial Narrow" w:hAnsi="Arial Narrow" w:cs="Arial Narrow"/>
          <w:sz w:val="22"/>
          <w:szCs w:val="22"/>
        </w:rPr>
        <w:t>per le prestazioni affidate in subappalto, di garantire  gli stessi standard qualitativi e prestazionali previsti nel contratto di appalto e riconoscere ai lavoratori un trattamento economico e normativo non inferiore a quello che avrebbe garantito l’aff</w:t>
      </w:r>
      <w:r w:rsidR="00F42E79">
        <w:rPr>
          <w:rFonts w:ascii="Arial Narrow" w:eastAsia="Arial Narrow" w:hAnsi="Arial Narrow" w:cs="Arial Narrow"/>
          <w:sz w:val="22"/>
          <w:szCs w:val="22"/>
        </w:rPr>
        <w:t xml:space="preserve">idatario, inclusa l’applicazione del medesimo contratto collettivo nazionale di lavoro; </w:t>
      </w:r>
    </w:p>
    <w:p w:rsidR="001E7E36" w:rsidRDefault="001E7E36" w:rsidP="00B51F8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sz w:val="22"/>
          <w:szCs w:val="22"/>
        </w:rPr>
        <w:t>5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)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Dichiarazione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di non rientrare in cause di esclusione di cui all'art.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  <w:t xml:space="preserve"> 80 del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  <w:t>D.Lgs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  <w:t xml:space="preserve">  n. 50/2016  e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  <w:t>s.m.i.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  <w:t>;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sz w:val="22"/>
          <w:szCs w:val="22"/>
        </w:rPr>
        <w:lastRenderedPageBreak/>
        <w:t>6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) </w:t>
      </w:r>
      <w:r>
        <w:rPr>
          <w:rFonts w:ascii="Arial Narrow" w:eastAsia="Arial Narrow" w:hAnsi="Arial Narrow" w:cs="Arial Narrow"/>
          <w:b/>
          <w:sz w:val="22"/>
          <w:szCs w:val="22"/>
        </w:rPr>
        <w:t>Dichiarazion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i/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,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resa/e da: altri amministratori muniti di poteri di rappresentanza e direttori tecnici, dal socio unico persona fisica o dal socio di maggioranza in caso di società con un numero di soci  pari o inferiore ai quattro soci, di insussistenza cause di esclusi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one dagli appalti di cui all’art. 80 del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D.Lgs.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50/2016 e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s.m.i.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>; (se non presenti  nella Camera di Commercio)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sz w:val="22"/>
          <w:szCs w:val="22"/>
        </w:rPr>
        <w:t>7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)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Dichiarazione/i,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resa/e dagli amministratori cessati dalla carica nell'anno antecedente la data di sottoscrizione della presente richiesta, d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i insussistenza cause di esclusione dagli appalti di cui  all’art. 80 del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D.Lgs.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50/2016 e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s.m.i.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>;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5"/>
          <w:tab w:val="left" w:pos="1434"/>
          <w:tab w:val="left" w:pos="2874"/>
          <w:tab w:val="left" w:pos="4314"/>
          <w:tab w:val="left" w:pos="5754"/>
          <w:tab w:val="left" w:pos="7194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sz w:val="22"/>
          <w:szCs w:val="22"/>
        </w:rPr>
        <w:t>8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)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Indicazione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della posizione relativa alla disciplina del diritto al lavoro dei disabili ai sensi dell'art. 17 della legge 12.3.1999 n. 68,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  <w:u w:val="single"/>
        </w:rPr>
        <w:t xml:space="preserve"> ovvero,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qualora ne ricorrano le condizioni, autocertificazione, a firma del legale rappresentante, di non assoggettabilità alla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  <w:t>Legge n. 68/1999.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sz w:val="22"/>
          <w:szCs w:val="22"/>
        </w:rPr>
        <w:t>9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)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Dichiarazione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 sulla  composizione societaria ai sensi del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  <w:t>D.P.C.M. 11 maggio 1991, n. 187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(solo per le società d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 capitale: società per azioni, in accomandita per azioni, a responsabilità limitata, società consortile per azioni o a responsabilità limitata) con le seguenti indicazioni:</w:t>
      </w:r>
    </w:p>
    <w:p w:rsidR="001E7E36" w:rsidRDefault="00F42E79" w:rsidP="00B51F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composizione societaria</w:t>
      </w:r>
    </w:p>
    <w:p w:rsidR="001E7E36" w:rsidRDefault="00F42E79" w:rsidP="00B51F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esistenza di diritti reali di godimento o di garanzia sulle azioni «con diritto di voto» sulla base delle risultanze del libro dei soci, delle comunicazioni ricevute e di qualsiasi altro dato a propria disposizione</w:t>
      </w:r>
    </w:p>
    <w:p w:rsidR="001E7E36" w:rsidRDefault="00F42E79" w:rsidP="00B51F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indicazione dei soggetti muniti di procur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 irrevocabile che abbiano esercitato il voto nelle assemblee societarie nell'ultimo anno o che ne abbiano comunque diritto.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sz w:val="22"/>
          <w:szCs w:val="22"/>
        </w:rPr>
        <w:t>10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) Ai fini della tracciabilità,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ndicazione del numero di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conto corrente dedicato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(riferito al subappaltatore);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11)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Contratto di subappalto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 firmato digitalmente dai contraenti: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Ai sensi del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  <w:t>l’art. 3 comma 9) della Legge 13 agosto 2010 , n. 136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, nei contratti sottoscritti con i subappaltatori e i subcontraenti della filiera delle imprese a qualsiasi titolo interessate ai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lavori, ai servizi e alle forniture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  <w:u w:val="single"/>
        </w:rPr>
        <w:t>deve essere inserita, a pena di nullità assoluta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, un'apposita clausola con la quale ciascuno assume gli obblighi di tracciabilità dei flussi finanziari di cui alla </w:t>
      </w:r>
      <w:r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  <w:t>legge 136/2010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; nonché l’impegno a dare immediata comunicazione all’Ente della notizia di inadempimento della propria controparte agli obblighi di tracciabilità.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Il contratto, inoltre, deve contenere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  <w:u w:val="single"/>
        </w:rPr>
        <w:t>obbligatoriamente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: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1E7E36" w:rsidRDefault="00F42E79" w:rsidP="00B51F8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l’importo degli oneri della sicurezza non soggetti a ribasso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(determinazione dell’Autorità Nazionale Anticorruzione (ANAC) n. 3 del 5.03.08). 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F42E79" w:rsidP="00B51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</w:pPr>
      <w:r>
        <w:rPr>
          <w:rFonts w:ascii="Arial Narrow" w:eastAsia="Arial Narrow" w:hAnsi="Arial Narrow" w:cs="Arial Narrow"/>
          <w:sz w:val="22"/>
          <w:szCs w:val="22"/>
        </w:rPr>
        <w:t>12</w:t>
      </w:r>
      <w:r>
        <w:t>)</w:t>
      </w:r>
      <w:r>
        <w:rPr>
          <w:b/>
          <w:i/>
        </w:rPr>
        <w:t xml:space="preserve"> (eventuale) </w:t>
      </w:r>
      <w:r>
        <w:rPr>
          <w:rFonts w:ascii="Arial Narrow" w:eastAsia="Arial Narrow" w:hAnsi="Arial Narrow" w:cs="Arial Narrow"/>
          <w:b/>
          <w:i/>
          <w:sz w:val="22"/>
          <w:szCs w:val="22"/>
        </w:rPr>
        <w:t>Contratto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di nomina a Sub-responsabile del Trattamento dei dati personali  ai sensi dell’articolo 28, Regolamento (UE) 2016/679, stipulato tra appaltatore e subappaltatore (solo nel caso in cui sia stato firmato il  contratto di nomina a responsabile esterno del Tra</w:t>
      </w:r>
      <w:r>
        <w:rPr>
          <w:rFonts w:ascii="Arial Narrow" w:eastAsia="Arial Narrow" w:hAnsi="Arial Narrow" w:cs="Arial Narrow"/>
          <w:sz w:val="22"/>
          <w:szCs w:val="22"/>
        </w:rPr>
        <w:t>ttamento dei dati da parte dell’appaltatore)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1" w:hanging="3"/>
        <w:jc w:val="both"/>
        <w:rPr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 xml:space="preserve">Le dichiarazioni dovranno essere  firmate digitalmente dal legale rappresentante della ditta subappaltatrice </w:t>
      </w:r>
    </w:p>
    <w:p w:rsidR="001E7E36" w:rsidRDefault="001E7E36" w:rsidP="00B51F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  <w:u w:val="single"/>
        </w:rPr>
      </w:pPr>
    </w:p>
    <w:p w:rsidR="001E7E36" w:rsidRDefault="00F42E79" w:rsidP="00B51F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L’amministrazione procederà alla verifica delle dichiarazioni rese dalle ditte subappaltatrici.</w:t>
      </w:r>
    </w:p>
    <w:p w:rsidR="001E7E36" w:rsidRPr="005A6F09" w:rsidRDefault="00F42E79" w:rsidP="00B51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bookmarkStart w:id="0" w:name="_GoBack"/>
      <w:bookmarkEnd w:id="0"/>
      <w:r w:rsidRPr="005A6F09">
        <w:rPr>
          <w:rFonts w:ascii="Arial Narrow" w:eastAsia="Arial Narrow" w:hAnsi="Arial Narrow" w:cs="Arial Narrow"/>
          <w:color w:val="000000"/>
          <w:sz w:val="22"/>
          <w:szCs w:val="22"/>
        </w:rPr>
        <w:t>I dati raccolti saranno trattati, anche con strumenti informatici, ai sensi del Regolamento UE/2016/679 e del d.lgs. 30 giugno 2003 n. 196, esclusivamente nell’ambito del presente procedimento per l’autorizzazione al subappalto; a tal proposito, sul sito i</w:t>
      </w:r>
      <w:r w:rsidRPr="005A6F09">
        <w:rPr>
          <w:rFonts w:ascii="Arial Narrow" w:eastAsia="Arial Narrow" w:hAnsi="Arial Narrow" w:cs="Arial Narrow"/>
          <w:color w:val="000000"/>
          <w:sz w:val="22"/>
          <w:szCs w:val="22"/>
        </w:rPr>
        <w:t>nternet http://bandi.comune.torino.it/informazioni/informativa-privacy è pubblicata l’informativa ai sensi dell’art. 13 del Regolamento di cui sopra.</w:t>
      </w:r>
    </w:p>
    <w:p w:rsidR="001E7E36" w:rsidRDefault="001E7E36" w:rsidP="00B51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5A6F09" w:rsidRDefault="005A6F09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br w:type="page"/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lastRenderedPageBreak/>
        <w:t>ALLEGATO A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  <w:tab w:val="left" w:pos="11318"/>
          <w:tab w:val="left" w:pos="11884"/>
          <w:tab w:val="left" w:pos="12450"/>
          <w:tab w:val="left" w:pos="13016"/>
          <w:tab w:val="left" w:pos="13582"/>
          <w:tab w:val="left" w:pos="14148"/>
        </w:tabs>
        <w:spacing w:line="240" w:lineRule="auto"/>
        <w:ind w:left="0" w:hanging="2"/>
        <w:jc w:val="center"/>
        <w:rPr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D.P.R. N. 207/2010: REGOLAMENTO PER LA QUALIFICAZIONE DELLE IMPRESE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  <w:tab w:val="left" w:pos="11318"/>
          <w:tab w:val="left" w:pos="11884"/>
          <w:tab w:val="left" w:pos="12450"/>
          <w:tab w:val="left" w:pos="13016"/>
          <w:tab w:val="left" w:pos="13582"/>
          <w:tab w:val="left" w:pos="14148"/>
        </w:tabs>
        <w:spacing w:line="240" w:lineRule="auto"/>
        <w:ind w:left="0" w:hanging="2"/>
        <w:jc w:val="center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Quadro riassuntivo dei dati per la determinazione degli indici di qualificazione </w:t>
      </w:r>
      <w:r>
        <w:rPr>
          <w:rFonts w:ascii="Arial Narrow" w:eastAsia="Arial Narrow" w:hAnsi="Arial Narrow" w:cs="Arial Narrow"/>
          <w:b/>
          <w:color w:val="000000"/>
        </w:rPr>
        <w:t>con riferimento all’ultimo quinquennio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  <w:tab w:val="left" w:pos="11318"/>
          <w:tab w:val="left" w:pos="11884"/>
          <w:tab w:val="left" w:pos="12450"/>
        </w:tabs>
        <w:spacing w:line="240" w:lineRule="auto"/>
        <w:ind w:left="0" w:right="1706" w:hanging="2"/>
        <w:rPr>
          <w:rFonts w:ascii="Arial Narrow" w:eastAsia="Arial Narrow" w:hAnsi="Arial Narrow" w:cs="Arial Narrow"/>
          <w:color w:val="000000"/>
        </w:rPr>
      </w:pPr>
    </w:p>
    <w:tbl>
      <w:tblPr>
        <w:tblStyle w:val="a"/>
        <w:tblW w:w="10490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851"/>
        <w:gridCol w:w="1380"/>
        <w:gridCol w:w="1560"/>
        <w:gridCol w:w="1879"/>
        <w:gridCol w:w="1523"/>
        <w:gridCol w:w="1559"/>
        <w:gridCol w:w="1738"/>
      </w:tblGrid>
      <w:tr w:rsidR="00D6564D" w:rsidTr="00BE6DA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ANNI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VOLUME D</w:t>
            </w:r>
            <w:r>
              <w:rPr>
                <w:rFonts w:ascii="Arial Narrow" w:eastAsia="Arial Narrow" w:hAnsi="Arial Narrow" w:cs="Arial Narrow"/>
                <w:b/>
              </w:rPr>
              <w:t>’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AFFARI IN LAVORI *</w:t>
            </w: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(A)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COSTO</w:t>
            </w: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MANODOPERA *</w:t>
            </w: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Totale annuo (1)</w:t>
            </w: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(B)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QUOTE </w:t>
            </w: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AMMORTAMENTO</w:t>
            </w: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ANNUALI</w:t>
            </w: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(C)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CANONE DI LEASING </w:t>
            </w: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(D)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NOLI</w:t>
            </w: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 FREDDO</w:t>
            </w: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(E)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AMMORTAMENTI</w:t>
            </w: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FIGURATIVI</w:t>
            </w:r>
          </w:p>
        </w:tc>
      </w:tr>
      <w:tr w:rsidR="00D6564D" w:rsidTr="00BE6DA4">
        <w:trPr>
          <w:trHeight w:val="5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201</w:t>
            </w:r>
            <w:r>
              <w:rPr>
                <w:rFonts w:ascii="Arial Narrow" w:eastAsia="Arial Narrow" w:hAnsi="Arial Narrow" w:cs="Arial Narrow"/>
              </w:rPr>
              <w:t>6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6564D" w:rsidTr="00BE6DA4">
        <w:trPr>
          <w:trHeight w:val="5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201</w:t>
            </w:r>
            <w:r>
              <w:rPr>
                <w:rFonts w:ascii="Arial Narrow" w:eastAsia="Arial Narrow" w:hAnsi="Arial Narrow" w:cs="Arial Narrow"/>
              </w:rPr>
              <w:t>7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6564D" w:rsidTr="00BE6DA4">
        <w:trPr>
          <w:trHeight w:val="5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201</w:t>
            </w:r>
            <w:r>
              <w:rPr>
                <w:rFonts w:ascii="Arial Narrow" w:eastAsia="Arial Narrow" w:hAnsi="Arial Narrow" w:cs="Arial Narrow"/>
              </w:rPr>
              <w:t>8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6564D" w:rsidTr="00BE6DA4">
        <w:trPr>
          <w:trHeight w:val="5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20</w:t>
            </w:r>
            <w:r>
              <w:rPr>
                <w:rFonts w:ascii="Arial Narrow" w:eastAsia="Arial Narrow" w:hAnsi="Arial Narrow" w:cs="Arial Narrow"/>
              </w:rPr>
              <w:t>19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6564D" w:rsidTr="00BE6DA4">
        <w:trPr>
          <w:trHeight w:val="5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202</w:t>
            </w:r>
            <w:r>
              <w:rPr>
                <w:rFonts w:ascii="Arial Narrow" w:eastAsia="Arial Narrow" w:hAnsi="Arial Narrow" w:cs="Arial Narrow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6564D" w:rsidTr="00BE6DA4">
        <w:trPr>
          <w:trHeight w:val="5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TOTALI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  <w:tab w:val="left" w:pos="11318"/>
          <w:tab w:val="left" w:pos="11884"/>
          <w:tab w:val="left" w:pos="12450"/>
          <w:tab w:val="left" w:pos="13016"/>
          <w:tab w:val="left" w:pos="13582"/>
          <w:tab w:val="left" w:pos="14148"/>
        </w:tabs>
        <w:spacing w:line="240" w:lineRule="auto"/>
        <w:ind w:left="0" w:hanging="2"/>
        <w:rPr>
          <w:rFonts w:ascii="Arial Narrow" w:eastAsia="Arial Narrow" w:hAnsi="Arial Narrow" w:cs="Arial Narrow"/>
        </w:rPr>
      </w:pP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  <w:tab w:val="left" w:pos="11318"/>
          <w:tab w:val="left" w:pos="11884"/>
          <w:tab w:val="left" w:pos="12450"/>
          <w:tab w:val="left" w:pos="13016"/>
          <w:tab w:val="left" w:pos="13582"/>
          <w:tab w:val="left" w:pos="14148"/>
        </w:tabs>
        <w:spacing w:line="240" w:lineRule="auto"/>
        <w:ind w:left="0" w:hanging="2"/>
        <w:rPr>
          <w:rFonts w:ascii="Arial Narrow" w:eastAsia="Arial Narrow" w:hAnsi="Arial Narrow" w:cs="Arial Narrow"/>
        </w:rPr>
      </w:pPr>
    </w:p>
    <w:tbl>
      <w:tblPr>
        <w:tblStyle w:val="a0"/>
        <w:tblW w:w="10490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1842"/>
        <w:gridCol w:w="1560"/>
        <w:gridCol w:w="1559"/>
        <w:gridCol w:w="1701"/>
      </w:tblGrid>
      <w:tr w:rsidR="00D6564D" w:rsidTr="00920C2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  <w:tab w:val="left" w:pos="13016"/>
                <w:tab w:val="left" w:pos="13582"/>
                <w:tab w:val="left" w:pos="14148"/>
              </w:tabs>
              <w:spacing w:after="58" w:line="240" w:lineRule="auto"/>
              <w:ind w:left="0" w:hanging="2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ANNI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  <w:tab w:val="left" w:pos="13016"/>
                <w:tab w:val="left" w:pos="13582"/>
                <w:tab w:val="left" w:pos="14148"/>
              </w:tabs>
              <w:spacing w:after="58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  <w:tab w:val="left" w:pos="13016"/>
                <w:tab w:val="left" w:pos="13582"/>
                <w:tab w:val="left" w:pos="14148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  <w:tab w:val="left" w:pos="13016"/>
                <w:tab w:val="left" w:pos="13582"/>
                <w:tab w:val="left" w:pos="14148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  <w:tab w:val="left" w:pos="13016"/>
                <w:tab w:val="left" w:pos="13582"/>
                <w:tab w:val="left" w:pos="14148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  <w:tab w:val="left" w:pos="13016"/>
                <w:tab w:val="left" w:pos="13582"/>
                <w:tab w:val="left" w:pos="14148"/>
              </w:tabs>
              <w:spacing w:after="58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6564D" w:rsidTr="00920C2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  <w:tab w:val="left" w:pos="13016"/>
                <w:tab w:val="left" w:pos="13582"/>
                <w:tab w:val="left" w:pos="14148"/>
              </w:tabs>
              <w:spacing w:after="58" w:line="240" w:lineRule="auto"/>
              <w:ind w:left="0" w:hanging="2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Costo personale operaio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  <w:tab w:val="left" w:pos="13016"/>
                <w:tab w:val="left" w:pos="13582"/>
                <w:tab w:val="left" w:pos="14148"/>
              </w:tabs>
              <w:spacing w:after="58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  <w:tab w:val="left" w:pos="13016"/>
                <w:tab w:val="left" w:pos="13582"/>
                <w:tab w:val="left" w:pos="14148"/>
              </w:tabs>
              <w:spacing w:after="58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  <w:tab w:val="left" w:pos="13016"/>
                <w:tab w:val="left" w:pos="13582"/>
                <w:tab w:val="left" w:pos="14148"/>
              </w:tabs>
              <w:spacing w:after="58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  <w:tab w:val="left" w:pos="13016"/>
                <w:tab w:val="left" w:pos="13582"/>
                <w:tab w:val="left" w:pos="14148"/>
              </w:tabs>
              <w:spacing w:after="58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  <w:tab w:val="left" w:pos="13016"/>
                <w:tab w:val="left" w:pos="13582"/>
                <w:tab w:val="left" w:pos="14148"/>
              </w:tabs>
              <w:spacing w:after="58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6564D" w:rsidTr="00920C24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  <w:tab w:val="left" w:pos="13016"/>
                <w:tab w:val="left" w:pos="13582"/>
                <w:tab w:val="left" w:pos="14148"/>
              </w:tabs>
              <w:spacing w:after="58" w:line="240" w:lineRule="auto"/>
              <w:ind w:left="0" w:hanging="2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Costo tecnici laureati/diplomati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  <w:tab w:val="left" w:pos="13016"/>
                <w:tab w:val="left" w:pos="13582"/>
                <w:tab w:val="left" w:pos="14148"/>
              </w:tabs>
              <w:spacing w:after="58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  <w:tab w:val="left" w:pos="13016"/>
                <w:tab w:val="left" w:pos="13582"/>
                <w:tab w:val="left" w:pos="14148"/>
              </w:tabs>
              <w:spacing w:after="58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  <w:tab w:val="left" w:pos="13016"/>
                <w:tab w:val="left" w:pos="13582"/>
                <w:tab w:val="left" w:pos="14148"/>
              </w:tabs>
              <w:spacing w:after="58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  <w:tab w:val="left" w:pos="13016"/>
                <w:tab w:val="left" w:pos="13582"/>
                <w:tab w:val="left" w:pos="14148"/>
              </w:tabs>
              <w:spacing w:after="58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D6564D" w:rsidRDefault="00D6564D" w:rsidP="00B51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  <w:tab w:val="left" w:pos="11318"/>
                <w:tab w:val="left" w:pos="11884"/>
                <w:tab w:val="left" w:pos="12450"/>
                <w:tab w:val="left" w:pos="13016"/>
                <w:tab w:val="left" w:pos="13582"/>
                <w:tab w:val="left" w:pos="14148"/>
              </w:tabs>
              <w:spacing w:after="58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  <w:tab w:val="left" w:pos="11318"/>
          <w:tab w:val="left" w:pos="11884"/>
          <w:tab w:val="left" w:pos="12450"/>
          <w:tab w:val="left" w:pos="13016"/>
          <w:tab w:val="left" w:pos="13582"/>
          <w:tab w:val="left" w:pos="14148"/>
        </w:tabs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  <w:tab w:val="left" w:pos="11318"/>
          <w:tab w:val="left" w:pos="11884"/>
          <w:tab w:val="left" w:pos="12450"/>
          <w:tab w:val="left" w:pos="13016"/>
          <w:tab w:val="left" w:pos="13582"/>
          <w:tab w:val="left" w:pos="14148"/>
        </w:tabs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  <w:tab w:val="left" w:pos="11318"/>
          <w:tab w:val="left" w:pos="11884"/>
          <w:tab w:val="left" w:pos="12450"/>
          <w:tab w:val="left" w:pos="13016"/>
          <w:tab w:val="left" w:pos="13582"/>
          <w:tab w:val="left" w:pos="14148"/>
        </w:tabs>
        <w:spacing w:line="240" w:lineRule="auto"/>
        <w:ind w:left="0" w:hanging="2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N.B. COMPILARE LA PARTE SOTTOSTANTE: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  <w:tab w:val="left" w:pos="11318"/>
          <w:tab w:val="left" w:pos="11884"/>
          <w:tab w:val="left" w:pos="12450"/>
          <w:tab w:val="left" w:pos="13016"/>
          <w:tab w:val="left" w:pos="13582"/>
          <w:tab w:val="left" w:pos="14148"/>
        </w:tabs>
        <w:spacing w:line="240" w:lineRule="auto"/>
        <w:ind w:left="0" w:hanging="2"/>
        <w:rPr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* Gli importi indicati sono dedotti dai seguenti documenti:</w:t>
      </w:r>
    </w:p>
    <w:p w:rsidR="001E7E36" w:rsidRDefault="00F42E79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  <w:tab w:val="left" w:pos="11318"/>
          <w:tab w:val="left" w:pos="11884"/>
          <w:tab w:val="left" w:pos="12450"/>
          <w:tab w:val="left" w:pos="13016"/>
          <w:tab w:val="left" w:pos="13582"/>
          <w:tab w:val="left" w:pos="14148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   </w:t>
      </w: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  <w:tab w:val="left" w:pos="11318"/>
          <w:tab w:val="left" w:pos="11884"/>
          <w:tab w:val="left" w:pos="12450"/>
          <w:tab w:val="left" w:pos="13016"/>
          <w:tab w:val="left" w:pos="13582"/>
          <w:tab w:val="left" w:pos="14148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  <w:tab w:val="left" w:pos="11318"/>
          <w:tab w:val="left" w:pos="11884"/>
          <w:tab w:val="left" w:pos="12450"/>
          <w:tab w:val="left" w:pos="13016"/>
          <w:tab w:val="left" w:pos="13582"/>
          <w:tab w:val="left" w:pos="14148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:rsidR="001E7E36" w:rsidRDefault="001E7E36" w:rsidP="00B51F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1E7E36" w:rsidRDefault="001E7E36" w:rsidP="001E7E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sectPr w:rsidR="001E7E36">
      <w:type w:val="continuous"/>
      <w:pgSz w:w="11906" w:h="16838"/>
      <w:pgMar w:top="1134" w:right="1815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57677"/>
    <w:multiLevelType w:val="multilevel"/>
    <w:tmpl w:val="F4785BD0"/>
    <w:lvl w:ilvl="0">
      <w:start w:val="10"/>
      <w:numFmt w:val="bullet"/>
      <w:pStyle w:val="Titolo1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pStyle w:val="Titolo2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2">
      <w:start w:val="1"/>
      <w:numFmt w:val="bullet"/>
      <w:pStyle w:val="Tito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3">
      <w:start w:val="1"/>
      <w:numFmt w:val="bullet"/>
      <w:pStyle w:val="Tito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4">
      <w:start w:val="1"/>
      <w:numFmt w:val="bullet"/>
      <w:pStyle w:val="Titolo5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5">
      <w:start w:val="1"/>
      <w:numFmt w:val="bullet"/>
      <w:pStyle w:val="Tito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</w:abstractNum>
  <w:abstractNum w:abstractNumId="1">
    <w:nsid w:val="616E7E4C"/>
    <w:multiLevelType w:val="multilevel"/>
    <w:tmpl w:val="FD6E1F8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1E7E36"/>
    <w:rsid w:val="001E7E36"/>
    <w:rsid w:val="005A6F09"/>
    <w:rsid w:val="00920C24"/>
    <w:rsid w:val="00B51F83"/>
    <w:rsid w:val="00BE6DA4"/>
    <w:rsid w:val="00D6564D"/>
    <w:rsid w:val="00F4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LO-normal"/>
    <w:next w:val="LO-normal"/>
    <w:pPr>
      <w:keepNext/>
      <w:keepLines/>
      <w:numPr>
        <w:numId w:val="1"/>
      </w:numPr>
      <w:spacing w:before="480" w:after="120"/>
      <w:ind w:left="-1" w:hanging="1"/>
    </w:pPr>
    <w:rPr>
      <w:b/>
      <w:bCs/>
      <w:sz w:val="48"/>
      <w:szCs w:val="48"/>
    </w:rPr>
  </w:style>
  <w:style w:type="paragraph" w:styleId="Titolo2">
    <w:name w:val="heading 2"/>
    <w:basedOn w:val="LO-normal"/>
    <w:next w:val="LO-normal"/>
    <w:pPr>
      <w:keepNext/>
      <w:keepLines/>
      <w:numPr>
        <w:ilvl w:val="1"/>
        <w:numId w:val="1"/>
      </w:numPr>
      <w:spacing w:before="360" w:after="80"/>
      <w:ind w:left="-1" w:hanging="1"/>
      <w:outlineLvl w:val="1"/>
    </w:pPr>
    <w:rPr>
      <w:b/>
      <w:bCs/>
      <w:sz w:val="36"/>
      <w:szCs w:val="36"/>
    </w:rPr>
  </w:style>
  <w:style w:type="paragraph" w:styleId="Titolo3">
    <w:name w:val="heading 3"/>
    <w:basedOn w:val="LO-normal"/>
    <w:next w:val="LO-normal"/>
    <w:pPr>
      <w:keepNext/>
      <w:keepLines/>
      <w:numPr>
        <w:ilvl w:val="2"/>
        <w:numId w:val="1"/>
      </w:numPr>
      <w:spacing w:before="280" w:after="80"/>
      <w:ind w:left="-1" w:hanging="1"/>
      <w:outlineLvl w:val="2"/>
    </w:pPr>
    <w:rPr>
      <w:b/>
      <w:bCs/>
      <w:sz w:val="28"/>
      <w:szCs w:val="28"/>
    </w:rPr>
  </w:style>
  <w:style w:type="paragraph" w:styleId="Titolo4">
    <w:name w:val="heading 4"/>
    <w:basedOn w:val="LO-normal"/>
    <w:next w:val="LO-normal"/>
    <w:pPr>
      <w:keepNext/>
      <w:keepLines/>
      <w:numPr>
        <w:ilvl w:val="3"/>
        <w:numId w:val="1"/>
      </w:numPr>
      <w:spacing w:before="240" w:after="40"/>
      <w:ind w:left="-1" w:hanging="1"/>
      <w:outlineLvl w:val="3"/>
    </w:pPr>
    <w:rPr>
      <w:b/>
      <w:bCs/>
      <w:sz w:val="24"/>
      <w:szCs w:val="24"/>
    </w:rPr>
  </w:style>
  <w:style w:type="paragraph" w:styleId="Titolo5">
    <w:name w:val="heading 5"/>
    <w:basedOn w:val="LO-normal"/>
    <w:next w:val="LO-normal"/>
    <w:pPr>
      <w:keepNext/>
      <w:keepLines/>
      <w:numPr>
        <w:ilvl w:val="4"/>
        <w:numId w:val="1"/>
      </w:numPr>
      <w:spacing w:before="220" w:after="40"/>
      <w:ind w:left="-1" w:hanging="1"/>
      <w:outlineLvl w:val="4"/>
    </w:pPr>
    <w:rPr>
      <w:b/>
      <w:bCs/>
      <w:sz w:val="22"/>
      <w:szCs w:val="22"/>
    </w:rPr>
  </w:style>
  <w:style w:type="paragraph" w:styleId="Titolo6">
    <w:name w:val="heading 6"/>
    <w:basedOn w:val="LO-normal"/>
    <w:next w:val="LO-normal"/>
    <w:pPr>
      <w:keepNext/>
      <w:keepLines/>
      <w:numPr>
        <w:ilvl w:val="5"/>
        <w:numId w:val="1"/>
      </w:numPr>
      <w:spacing w:before="200" w:after="40"/>
      <w:ind w:left="-1" w:hanging="1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LO-normal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hAnsi="Times New Roman" w:cs="Times New Roman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Noto Sans Symbols" w:hAnsi="Noto Sans Symbols" w:cs="Noto Sans Symbols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Noto Sans Symbols" w:hAnsi="Noto Sans Symbols" w:cs="Noto Sans Symbols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basedOn w:val="Caratterepredefinitoparagrafo"/>
    <w:rPr>
      <w:rFonts w:ascii="Cambria" w:eastAsia="Times New Roman" w:hAnsi="Cambria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basedOn w:val="Caratterepredefinitoparagrafo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basedOn w:val="Caratterepredefinitoparagrafo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4Char">
    <w:name w:val="Heading 4 Char"/>
    <w:basedOn w:val="Caratterepredefinitoparagrafo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basedOn w:val="Caratterepredefinitoparagrafo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6Char">
    <w:name w:val="Heading 6 Char"/>
    <w:basedOn w:val="Caratterepredefinitoparagrafo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leChar">
    <w:name w:val="Title Char"/>
    <w:basedOn w:val="Caratterepredefinitoparagrafo"/>
    <w:rPr>
      <w:rFonts w:ascii="Cambria" w:eastAsia="Times New Roman" w:hAnsi="Cambria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SubtitleChar">
    <w:name w:val="Subtitle Char"/>
    <w:basedOn w:val="Caratterepredefinitoparagrafo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llegamentoInternet">
    <w:name w:val="Collegamento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Helvetica" w:hAnsi="Helvetica" w:cs="Helvetica"/>
      <w:sz w:val="22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LO-normal">
    <w:name w:val="LO-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20" w:type="dxa"/>
        <w:bottom w:w="0" w:type="dxa"/>
        <w:right w:w="12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20" w:type="dxa"/>
        <w:bottom w:w="0" w:type="dxa"/>
        <w:right w:w="12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LO-normal"/>
    <w:next w:val="LO-normal"/>
    <w:pPr>
      <w:keepNext/>
      <w:keepLines/>
      <w:numPr>
        <w:numId w:val="1"/>
      </w:numPr>
      <w:spacing w:before="480" w:after="120"/>
      <w:ind w:left="-1" w:hanging="1"/>
    </w:pPr>
    <w:rPr>
      <w:b/>
      <w:bCs/>
      <w:sz w:val="48"/>
      <w:szCs w:val="48"/>
    </w:rPr>
  </w:style>
  <w:style w:type="paragraph" w:styleId="Titolo2">
    <w:name w:val="heading 2"/>
    <w:basedOn w:val="LO-normal"/>
    <w:next w:val="LO-normal"/>
    <w:pPr>
      <w:keepNext/>
      <w:keepLines/>
      <w:numPr>
        <w:ilvl w:val="1"/>
        <w:numId w:val="1"/>
      </w:numPr>
      <w:spacing w:before="360" w:after="80"/>
      <w:ind w:left="-1" w:hanging="1"/>
      <w:outlineLvl w:val="1"/>
    </w:pPr>
    <w:rPr>
      <w:b/>
      <w:bCs/>
      <w:sz w:val="36"/>
      <w:szCs w:val="36"/>
    </w:rPr>
  </w:style>
  <w:style w:type="paragraph" w:styleId="Titolo3">
    <w:name w:val="heading 3"/>
    <w:basedOn w:val="LO-normal"/>
    <w:next w:val="LO-normal"/>
    <w:pPr>
      <w:keepNext/>
      <w:keepLines/>
      <w:numPr>
        <w:ilvl w:val="2"/>
        <w:numId w:val="1"/>
      </w:numPr>
      <w:spacing w:before="280" w:after="80"/>
      <w:ind w:left="-1" w:hanging="1"/>
      <w:outlineLvl w:val="2"/>
    </w:pPr>
    <w:rPr>
      <w:b/>
      <w:bCs/>
      <w:sz w:val="28"/>
      <w:szCs w:val="28"/>
    </w:rPr>
  </w:style>
  <w:style w:type="paragraph" w:styleId="Titolo4">
    <w:name w:val="heading 4"/>
    <w:basedOn w:val="LO-normal"/>
    <w:next w:val="LO-normal"/>
    <w:pPr>
      <w:keepNext/>
      <w:keepLines/>
      <w:numPr>
        <w:ilvl w:val="3"/>
        <w:numId w:val="1"/>
      </w:numPr>
      <w:spacing w:before="240" w:after="40"/>
      <w:ind w:left="-1" w:hanging="1"/>
      <w:outlineLvl w:val="3"/>
    </w:pPr>
    <w:rPr>
      <w:b/>
      <w:bCs/>
      <w:sz w:val="24"/>
      <w:szCs w:val="24"/>
    </w:rPr>
  </w:style>
  <w:style w:type="paragraph" w:styleId="Titolo5">
    <w:name w:val="heading 5"/>
    <w:basedOn w:val="LO-normal"/>
    <w:next w:val="LO-normal"/>
    <w:pPr>
      <w:keepNext/>
      <w:keepLines/>
      <w:numPr>
        <w:ilvl w:val="4"/>
        <w:numId w:val="1"/>
      </w:numPr>
      <w:spacing w:before="220" w:after="40"/>
      <w:ind w:left="-1" w:hanging="1"/>
      <w:outlineLvl w:val="4"/>
    </w:pPr>
    <w:rPr>
      <w:b/>
      <w:bCs/>
      <w:sz w:val="22"/>
      <w:szCs w:val="22"/>
    </w:rPr>
  </w:style>
  <w:style w:type="paragraph" w:styleId="Titolo6">
    <w:name w:val="heading 6"/>
    <w:basedOn w:val="LO-normal"/>
    <w:next w:val="LO-normal"/>
    <w:pPr>
      <w:keepNext/>
      <w:keepLines/>
      <w:numPr>
        <w:ilvl w:val="5"/>
        <w:numId w:val="1"/>
      </w:numPr>
      <w:spacing w:before="200" w:after="40"/>
      <w:ind w:left="-1" w:hanging="1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LO-normal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hAnsi="Times New Roman" w:cs="Times New Roman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Noto Sans Symbols" w:hAnsi="Noto Sans Symbols" w:cs="Noto Sans Symbols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color w:val="000000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Noto Sans Symbols" w:hAnsi="Noto Sans Symbols" w:cs="Noto Sans Symbols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basedOn w:val="Caratterepredefinitoparagrafo"/>
    <w:rPr>
      <w:rFonts w:ascii="Cambria" w:eastAsia="Times New Roman" w:hAnsi="Cambria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basedOn w:val="Caratterepredefinitoparagrafo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basedOn w:val="Caratterepredefinitoparagrafo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4Char">
    <w:name w:val="Heading 4 Char"/>
    <w:basedOn w:val="Caratterepredefinitoparagrafo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basedOn w:val="Caratterepredefinitoparagrafo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6Char">
    <w:name w:val="Heading 6 Char"/>
    <w:basedOn w:val="Caratterepredefinitoparagrafo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leChar">
    <w:name w:val="Title Char"/>
    <w:basedOn w:val="Caratterepredefinitoparagrafo"/>
    <w:rPr>
      <w:rFonts w:ascii="Cambria" w:eastAsia="Times New Roman" w:hAnsi="Cambria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SubtitleChar">
    <w:name w:val="Subtitle Char"/>
    <w:basedOn w:val="Caratterepredefinitoparagrafo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llegamentoInternet">
    <w:name w:val="Collegamento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Helvetica" w:hAnsi="Helvetica" w:cs="Helvetica"/>
      <w:sz w:val="22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LO-normal">
    <w:name w:val="LO-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20" w:type="dxa"/>
        <w:bottom w:w="0" w:type="dxa"/>
        <w:right w:w="12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20" w:type="dxa"/>
        <w:bottom w:w="0" w:type="dxa"/>
        <w:right w:w="12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ppaltillpp@cert.comune.torin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jAGeI1nhiUhqtIc8yCRCFO+Pw==">AMUW2mVecEl2pnafwQfcZZwRutQdJLU+YXb2PP7pt6Xn+obq6s6w7vCYBImKDC10Eu6Jo2FTVJIhGeIL8+i+uleXSm8wq/AiqtEOcWQ4/u4zjKEpOvfbN0TvU5YhPZgUov7zMfLUczMsF3e7KT2/hpCSjFUYYXgqGsnfhTTSkycKq9vY9sF/qISNwu2NFXsNGOKw3kBzVIk58Lz7MOElv1m9NGaBABZuxGPLX3pf4WInzQgHnGhrblHks2e8PtVeCBT6TNcYKtRg0PLiq8JqRLnEsSSTTGAH2/aiWKsK++6x9Lpzk5LSCASCWC4DvguSeQgNw9NZNHA5h+KPEXpfA/Dr3XTGAZjwPnzoMzBBut3DMDANYV5ER5b9u8sR5vemafZF4UHc1aAnNiiJmR99vt2eAVuq1ZeBAge5CLB4fG3bzcCAKwXecdWqrSGLlPBWaev9fdril3iB2S2bskSUja7kJS4ObbL55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13724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u204750</dc:creator>
  <cp:lastModifiedBy>MONICA RADETTI</cp:lastModifiedBy>
  <cp:revision>2</cp:revision>
  <cp:lastPrinted>2022-02-14T15:40:00Z</cp:lastPrinted>
  <dcterms:created xsi:type="dcterms:W3CDTF">2022-02-14T15:42:00Z</dcterms:created>
  <dcterms:modified xsi:type="dcterms:W3CDTF">2022-02-14T15:42:00Z</dcterms:modified>
</cp:coreProperties>
</file>